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E4FDD">
      <w:pPr>
        <w:pStyle w:val="3"/>
        <w:ind w:left="3470"/>
        <w:rPr>
          <w:rFonts w:ascii="Times New Roman"/>
          <w:sz w:val="20"/>
        </w:rPr>
      </w:pPr>
    </w:p>
    <w:p w14:paraId="33A56B7C">
      <w:pPr>
        <w:pStyle w:val="3"/>
        <w:spacing w:before="407"/>
        <w:rPr>
          <w:rFonts w:ascii="Times New Roman"/>
          <w:sz w:val="44"/>
        </w:rPr>
      </w:pPr>
    </w:p>
    <w:p w14:paraId="427C8598">
      <w:pPr>
        <w:pStyle w:val="3"/>
        <w:rPr>
          <w:sz w:val="24"/>
        </w:rPr>
      </w:pPr>
    </w:p>
    <w:p w14:paraId="36C3C5E1">
      <w:pPr>
        <w:pStyle w:val="3"/>
        <w:rPr>
          <w:sz w:val="24"/>
        </w:rPr>
      </w:pPr>
    </w:p>
    <w:p w14:paraId="396FDE1D">
      <w:pPr>
        <w:pStyle w:val="3"/>
        <w:rPr>
          <w:sz w:val="24"/>
        </w:rPr>
      </w:pPr>
    </w:p>
    <w:p w14:paraId="2DDF4A1C">
      <w:pPr>
        <w:pStyle w:val="3"/>
        <w:rPr>
          <w:sz w:val="24"/>
        </w:rPr>
      </w:pPr>
    </w:p>
    <w:p w14:paraId="2E89929B">
      <w:pPr>
        <w:pStyle w:val="3"/>
        <w:rPr>
          <w:sz w:val="24"/>
        </w:rPr>
      </w:pPr>
    </w:p>
    <w:p w14:paraId="03B5FB91">
      <w:pPr>
        <w:pStyle w:val="3"/>
        <w:rPr>
          <w:sz w:val="24"/>
        </w:rPr>
      </w:pPr>
    </w:p>
    <w:p w14:paraId="7BFC5246">
      <w:pPr>
        <w:pStyle w:val="3"/>
        <w:rPr>
          <w:sz w:val="24"/>
        </w:rPr>
      </w:pPr>
    </w:p>
    <w:p w14:paraId="29447815">
      <w:pPr>
        <w:pStyle w:val="3"/>
        <w:spacing w:before="38"/>
        <w:rPr>
          <w:sz w:val="24"/>
        </w:rPr>
      </w:pPr>
    </w:p>
    <w:p w14:paraId="2F0F23C8">
      <w:pPr>
        <w:spacing w:before="348"/>
        <w:ind w:left="11" w:right="147" w:firstLine="0"/>
        <w:jc w:val="center"/>
        <w:rPr>
          <w:sz w:val="44"/>
          <w:szCs w:val="32"/>
        </w:rPr>
      </w:pPr>
      <w:r>
        <w:rPr>
          <w:spacing w:val="-3"/>
          <w:sz w:val="44"/>
          <w:szCs w:val="32"/>
        </w:rPr>
        <w:t>图形化编程挑战赛</w:t>
      </w:r>
    </w:p>
    <w:p w14:paraId="36EAE450">
      <w:pPr>
        <w:spacing w:before="344"/>
        <w:ind w:left="12" w:right="147" w:firstLine="0"/>
        <w:jc w:val="center"/>
        <w:rPr>
          <w:sz w:val="32"/>
        </w:rPr>
      </w:pPr>
      <w:r>
        <w:rPr>
          <w:spacing w:val="-2"/>
          <w:sz w:val="32"/>
        </w:rPr>
        <w:t>（编程语言：</w:t>
      </w:r>
      <w:r>
        <w:rPr>
          <w:rFonts w:hint="eastAsia"/>
          <w:spacing w:val="-2"/>
          <w:sz w:val="32"/>
          <w:lang w:val="en-US" w:eastAsia="zh-CN"/>
        </w:rPr>
        <w:t>Scratch</w:t>
      </w:r>
      <w:r>
        <w:rPr>
          <w:spacing w:val="-10"/>
          <w:sz w:val="32"/>
        </w:rPr>
        <w:t>）</w:t>
      </w:r>
    </w:p>
    <w:p w14:paraId="2520D8CE">
      <w:pPr>
        <w:pStyle w:val="3"/>
        <w:rPr>
          <w:sz w:val="32"/>
        </w:rPr>
      </w:pPr>
    </w:p>
    <w:p w14:paraId="79D6B6EC">
      <w:pPr>
        <w:pStyle w:val="3"/>
        <w:rPr>
          <w:sz w:val="32"/>
        </w:rPr>
      </w:pPr>
      <w:bookmarkStart w:id="0" w:name="_GoBack"/>
      <w:bookmarkEnd w:id="0"/>
    </w:p>
    <w:p w14:paraId="3C8FFC90">
      <w:pPr>
        <w:pStyle w:val="3"/>
        <w:rPr>
          <w:sz w:val="32"/>
        </w:rPr>
      </w:pPr>
    </w:p>
    <w:p w14:paraId="4FF4FCE2">
      <w:pPr>
        <w:pStyle w:val="3"/>
        <w:rPr>
          <w:sz w:val="32"/>
        </w:rPr>
      </w:pPr>
    </w:p>
    <w:p w14:paraId="2BE07F51">
      <w:pPr>
        <w:pStyle w:val="3"/>
        <w:rPr>
          <w:sz w:val="32"/>
        </w:rPr>
      </w:pPr>
    </w:p>
    <w:p w14:paraId="6F7729AE">
      <w:pPr>
        <w:pStyle w:val="3"/>
        <w:rPr>
          <w:sz w:val="32"/>
        </w:rPr>
      </w:pPr>
    </w:p>
    <w:p w14:paraId="368F6FD7">
      <w:pPr>
        <w:pStyle w:val="3"/>
        <w:rPr>
          <w:sz w:val="32"/>
        </w:rPr>
      </w:pPr>
    </w:p>
    <w:p w14:paraId="2658C324">
      <w:pPr>
        <w:pStyle w:val="3"/>
        <w:rPr>
          <w:sz w:val="32"/>
        </w:rPr>
      </w:pPr>
    </w:p>
    <w:p w14:paraId="6F82F59B">
      <w:pPr>
        <w:pStyle w:val="3"/>
        <w:rPr>
          <w:sz w:val="32"/>
        </w:rPr>
      </w:pPr>
    </w:p>
    <w:p w14:paraId="2955449F">
      <w:pPr>
        <w:pStyle w:val="3"/>
        <w:spacing w:before="73"/>
        <w:rPr>
          <w:sz w:val="32"/>
        </w:rPr>
      </w:pPr>
    </w:p>
    <w:p w14:paraId="2545EFBB">
      <w:pPr>
        <w:pStyle w:val="3"/>
        <w:spacing w:after="0"/>
        <w:jc w:val="center"/>
        <w:sectPr>
          <w:footerReference r:id="rId5" w:type="default"/>
          <w:type w:val="continuous"/>
          <w:pgSz w:w="11910" w:h="16840"/>
          <w:pgMar w:top="1500" w:right="1559" w:bottom="1400" w:left="1700" w:header="0" w:footer="1215" w:gutter="0"/>
          <w:pgNumType w:start="1"/>
          <w:cols w:space="720" w:num="1"/>
        </w:sectPr>
      </w:pPr>
    </w:p>
    <w:p w14:paraId="7814E834">
      <w:pPr>
        <w:pStyle w:val="3"/>
        <w:spacing w:before="33"/>
        <w:ind w:left="662"/>
      </w:pPr>
      <w:r>
        <w:rPr>
          <w:spacing w:val="-4"/>
        </w:rPr>
        <w:t>一、赛项简介</w:t>
      </w:r>
    </w:p>
    <w:p w14:paraId="7DD1FBE7">
      <w:pPr>
        <w:pStyle w:val="3"/>
        <w:spacing w:before="208"/>
        <w:ind w:left="662"/>
      </w:pPr>
      <w:r>
        <w:rPr>
          <w:spacing w:val="-2"/>
        </w:rPr>
        <w:t>2021</w:t>
      </w:r>
      <w:r>
        <w:rPr>
          <w:spacing w:val="-45"/>
        </w:rPr>
        <w:t xml:space="preserve"> 年 </w:t>
      </w:r>
      <w:r>
        <w:rPr>
          <w:spacing w:val="-2"/>
        </w:rPr>
        <w:t>6</w:t>
      </w:r>
      <w:r>
        <w:rPr>
          <w:spacing w:val="-11"/>
        </w:rPr>
        <w:t xml:space="preserve"> 月，国务院印发《全民科学素质行动规划纲要</w:t>
      </w:r>
    </w:p>
    <w:p w14:paraId="2D2FC670">
      <w:pPr>
        <w:pStyle w:val="3"/>
        <w:spacing w:before="203" w:line="374" w:lineRule="auto"/>
        <w:ind w:left="100" w:right="283"/>
      </w:pPr>
      <w:r>
        <w:t>（2021-2035</w:t>
      </w:r>
      <w:r>
        <w:rPr>
          <w:spacing w:val="-19"/>
        </w:rPr>
        <w:t xml:space="preserve"> 年</w:t>
      </w:r>
      <w:r>
        <w:rPr>
          <w:spacing w:val="-140"/>
        </w:rPr>
        <w:t>）</w:t>
      </w:r>
      <w:r>
        <w:rPr>
          <w:spacing w:val="-13"/>
        </w:rPr>
        <w:t>》，指出要“推进信息技术与科学教育深度融合，</w:t>
      </w:r>
      <w:r>
        <w:rPr>
          <w:spacing w:val="-2"/>
        </w:rPr>
        <w:t>推行场景式、体验式、沉浸式学习。完善科学教育质量评价和青少</w:t>
      </w:r>
      <w:r>
        <w:rPr>
          <w:spacing w:val="-12"/>
        </w:rPr>
        <w:t xml:space="preserve">年科学素质监测评估。” 本赛项是在大力发展创客教育与 </w:t>
      </w:r>
      <w:r>
        <w:t>STEAM</w:t>
      </w:r>
      <w:r>
        <w:rPr>
          <w:spacing w:val="-7"/>
        </w:rPr>
        <w:t xml:space="preserve"> 教</w:t>
      </w:r>
      <w:r>
        <w:rPr>
          <w:spacing w:val="-2"/>
        </w:rPr>
        <w:t>育的基础上为提高青少年创新创造能力，实践动手能力和解决实际问题能力而设立的。通过竞赛方式，在广大青少年群体中普及信息技术与智能应用相关知识，培养青少年的计算思维和创意思维，锻炼青少年的创造能力、解决实际问题和交流合作的能力。</w:t>
      </w:r>
    </w:p>
    <w:p w14:paraId="6B7D1A11">
      <w:pPr>
        <w:pStyle w:val="3"/>
        <w:spacing w:before="15" w:line="376" w:lineRule="auto"/>
        <w:ind w:left="100" w:right="427" w:firstLine="561"/>
      </w:pPr>
      <w:r>
        <w:rPr>
          <w:spacing w:val="-2"/>
        </w:rPr>
        <w:t>本竞赛项目要求参赛选手在“图形化”软件编程环境下，通过赛题分析、程序设计、创意实现，完成比赛目标。</w:t>
      </w:r>
    </w:p>
    <w:p w14:paraId="45707616">
      <w:pPr>
        <w:pStyle w:val="3"/>
        <w:spacing w:before="2" w:line="376" w:lineRule="auto"/>
        <w:ind w:left="100" w:right="286" w:firstLine="561"/>
      </w:pPr>
      <w:r>
        <w:rPr>
          <w:spacing w:val="-10"/>
        </w:rPr>
        <w:t xml:space="preserve">特别声明：根据 </w:t>
      </w:r>
      <w:r>
        <w:rPr>
          <w:spacing w:val="-2"/>
        </w:rPr>
        <w:t>2022</w:t>
      </w:r>
      <w:r>
        <w:rPr>
          <w:spacing w:val="-45"/>
        </w:rPr>
        <w:t xml:space="preserve"> 年 </w:t>
      </w:r>
      <w:r>
        <w:rPr>
          <w:spacing w:val="-2"/>
        </w:rPr>
        <w:t>3</w:t>
      </w:r>
      <w:r>
        <w:rPr>
          <w:spacing w:val="-11"/>
        </w:rPr>
        <w:t xml:space="preserve"> 月教育部等四部门印发《面向中小学</w:t>
      </w:r>
      <w:r>
        <w:rPr>
          <w:spacing w:val="-12"/>
        </w:rPr>
        <w:t>生的全国性竞赛活动管理办法》，本竞赛项目与任何培训服务、商品</w:t>
      </w:r>
      <w:r>
        <w:rPr>
          <w:spacing w:val="-2"/>
        </w:rPr>
        <w:t>销售、升学促进、等级考试、食宿旅行等活动无关，赛事组织单位不面向本竞赛项目收取任何费用。欢迎社会监督。</w:t>
      </w:r>
    </w:p>
    <w:p w14:paraId="0BD89C2B">
      <w:pPr>
        <w:pStyle w:val="3"/>
        <w:spacing w:line="357" w:lineRule="exact"/>
        <w:ind w:left="662"/>
      </w:pPr>
      <w:r>
        <w:rPr>
          <w:spacing w:val="-4"/>
        </w:rPr>
        <w:t>二、赛项主题</w:t>
      </w:r>
    </w:p>
    <w:p w14:paraId="2E3E450C">
      <w:pPr>
        <w:pStyle w:val="3"/>
        <w:spacing w:before="213"/>
        <w:ind w:left="662"/>
      </w:pPr>
      <w:r>
        <w:rPr>
          <w:spacing w:val="-3"/>
        </w:rPr>
        <w:t>趣味编程，智慧未来</w:t>
      </w:r>
    </w:p>
    <w:p w14:paraId="13AB15E7">
      <w:pPr>
        <w:pStyle w:val="3"/>
        <w:spacing w:before="212"/>
        <w:ind w:left="662"/>
      </w:pPr>
      <w:r>
        <w:rPr>
          <w:spacing w:val="-4"/>
        </w:rPr>
        <w:t>三、赛项内容</w:t>
      </w:r>
    </w:p>
    <w:p w14:paraId="0720C840">
      <w:pPr>
        <w:pStyle w:val="2"/>
        <w:spacing w:before="120"/>
      </w:pPr>
      <w:r>
        <w:rPr>
          <w:spacing w:val="-2"/>
        </w:rPr>
        <w:t>（一）</w:t>
      </w:r>
      <w:r>
        <w:rPr>
          <w:spacing w:val="-4"/>
        </w:rPr>
        <w:t>通用内容</w:t>
      </w:r>
    </w:p>
    <w:p w14:paraId="1F1ED9ED">
      <w:pPr>
        <w:pStyle w:val="3"/>
        <w:spacing w:before="144" w:line="376" w:lineRule="auto"/>
        <w:ind w:left="100" w:right="423" w:firstLine="561"/>
      </w:pPr>
      <w:r>
        <w:rPr>
          <w:spacing w:val="-2"/>
        </w:rPr>
        <w:t xml:space="preserve">比赛过程将全面检验参赛选手基于“图形化”软件编程语言的技术实现能力，鼓励参赛者动手创造，提升中小学生创新创造能 </w:t>
      </w:r>
      <w:r>
        <w:t>力、探 究协作能力、动手实践能力和解决问题能力。</w:t>
      </w:r>
    </w:p>
    <w:p w14:paraId="1D494F3F">
      <w:pPr>
        <w:pStyle w:val="3"/>
        <w:spacing w:before="1" w:line="376" w:lineRule="auto"/>
        <w:ind w:left="100" w:right="288" w:firstLine="561"/>
      </w:pPr>
      <w:r>
        <w:rPr>
          <w:spacing w:val="-2"/>
        </w:rPr>
        <w:t>比赛内容:在比赛规定的时间和任务中，在</w:t>
      </w:r>
      <w:r>
        <w:rPr>
          <w:rFonts w:hint="eastAsia"/>
          <w:spacing w:val="-2"/>
          <w:lang w:val="en-US" w:eastAsia="zh-CN"/>
        </w:rPr>
        <w:t>现场</w:t>
      </w:r>
      <w:r>
        <w:rPr>
          <w:spacing w:val="-2"/>
        </w:rPr>
        <w:t>完成赛事中的指定题目。</w:t>
      </w:r>
    </w:p>
    <w:p w14:paraId="0EDB5051">
      <w:pPr>
        <w:pStyle w:val="3"/>
        <w:spacing w:after="0" w:line="376" w:lineRule="auto"/>
        <w:sectPr>
          <w:pgSz w:w="11910" w:h="16840"/>
          <w:pgMar w:top="1560" w:right="1559" w:bottom="1400" w:left="1700" w:header="0" w:footer="1215" w:gutter="0"/>
          <w:cols w:space="720" w:num="1"/>
        </w:sectPr>
      </w:pPr>
    </w:p>
    <w:p w14:paraId="46C3AC03">
      <w:pPr>
        <w:pStyle w:val="2"/>
        <w:spacing w:line="456" w:lineRule="exact"/>
        <w:rPr>
          <w:rFonts w:hint="default" w:eastAsia="宋体"/>
          <w:lang w:val="en-US" w:eastAsia="zh-CN"/>
        </w:rPr>
      </w:pPr>
      <w:r>
        <w:rPr>
          <w:spacing w:val="-2"/>
        </w:rPr>
        <w:t>（二）</w:t>
      </w:r>
      <w:r>
        <w:rPr>
          <w:rFonts w:hint="eastAsia" w:eastAsia="宋体"/>
          <w:spacing w:val="-2"/>
          <w:lang w:val="en-US" w:eastAsia="zh-CN"/>
        </w:rPr>
        <w:t>比赛内容</w:t>
      </w:r>
    </w:p>
    <w:p w14:paraId="47A8AE05">
      <w:pPr>
        <w:pStyle w:val="10"/>
        <w:numPr>
          <w:ilvl w:val="0"/>
          <w:numId w:val="1"/>
        </w:numPr>
        <w:tabs>
          <w:tab w:val="left" w:pos="939"/>
        </w:tabs>
        <w:spacing w:before="144" w:after="0" w:line="376" w:lineRule="auto"/>
        <w:ind w:left="100" w:right="567" w:firstLine="561"/>
        <w:jc w:val="left"/>
        <w:rPr>
          <w:rFonts w:hint="default"/>
          <w:sz w:val="28"/>
          <w:lang w:val="en-US"/>
        </w:rPr>
      </w:pPr>
      <w:r>
        <w:rPr>
          <w:spacing w:val="-2"/>
          <w:sz w:val="28"/>
        </w:rPr>
        <w:t>本赛项</w:t>
      </w:r>
      <w:r>
        <w:rPr>
          <w:rFonts w:hint="eastAsia"/>
          <w:spacing w:val="-2"/>
          <w:sz w:val="28"/>
          <w:lang w:val="en-US" w:eastAsia="zh-CN"/>
        </w:rPr>
        <w:t>总赛程为一轮，比赛时长为60分钟。</w:t>
      </w:r>
    </w:p>
    <w:p w14:paraId="773BCD90">
      <w:pPr>
        <w:pStyle w:val="10"/>
        <w:numPr>
          <w:ilvl w:val="0"/>
          <w:numId w:val="1"/>
        </w:numPr>
        <w:tabs>
          <w:tab w:val="left" w:pos="940"/>
        </w:tabs>
        <w:spacing w:before="7" w:after="0" w:line="240" w:lineRule="auto"/>
        <w:ind w:left="940" w:right="0" w:hanging="278"/>
        <w:jc w:val="left"/>
      </w:pPr>
      <w:r>
        <w:rPr>
          <w:spacing w:val="-2"/>
          <w:sz w:val="28"/>
        </w:rPr>
        <w:t>参赛选手在读学段</w:t>
      </w:r>
      <w:r>
        <w:rPr>
          <w:rFonts w:hint="eastAsia"/>
          <w:spacing w:val="-2"/>
          <w:sz w:val="28"/>
          <w:lang w:val="en-US" w:eastAsia="zh-CN"/>
        </w:rPr>
        <w:t>要求</w:t>
      </w:r>
      <w:r>
        <w:rPr>
          <w:spacing w:val="-2"/>
          <w:sz w:val="28"/>
        </w:rPr>
        <w:t>为小学（1-</w:t>
      </w:r>
      <w:r>
        <w:rPr>
          <w:rFonts w:hint="eastAsia"/>
          <w:spacing w:val="-2"/>
          <w:sz w:val="28"/>
          <w:lang w:val="en-US" w:eastAsia="zh-CN"/>
        </w:rPr>
        <w:t>6年级）。</w:t>
      </w:r>
    </w:p>
    <w:p w14:paraId="3D6D985C">
      <w:pPr>
        <w:pStyle w:val="10"/>
        <w:numPr>
          <w:ilvl w:val="0"/>
          <w:numId w:val="1"/>
        </w:numPr>
        <w:tabs>
          <w:tab w:val="left" w:pos="940"/>
        </w:tabs>
        <w:spacing w:before="212" w:after="37" w:line="240" w:lineRule="auto"/>
        <w:ind w:left="940" w:right="0" w:hanging="278"/>
        <w:jc w:val="left"/>
        <w:rPr>
          <w:sz w:val="28"/>
        </w:rPr>
      </w:pPr>
      <w:r>
        <w:rPr>
          <w:spacing w:val="-3"/>
          <w:sz w:val="28"/>
        </w:rPr>
        <w:t>本赛项以</w:t>
      </w:r>
      <w:r>
        <w:rPr>
          <w:rFonts w:hint="eastAsia"/>
          <w:spacing w:val="-3"/>
          <w:sz w:val="28"/>
          <w:lang w:val="en-US" w:eastAsia="zh-CN"/>
        </w:rPr>
        <w:t>一队一选手</w:t>
      </w:r>
      <w:r>
        <w:rPr>
          <w:spacing w:val="-3"/>
          <w:sz w:val="28"/>
        </w:rPr>
        <w:t>形式报名。</w:t>
      </w:r>
    </w:p>
    <w:p w14:paraId="7989AB5A">
      <w:pPr>
        <w:pStyle w:val="10"/>
        <w:numPr>
          <w:ilvl w:val="0"/>
          <w:numId w:val="1"/>
        </w:numPr>
        <w:tabs>
          <w:tab w:val="left" w:pos="940"/>
        </w:tabs>
        <w:spacing w:before="212" w:after="37" w:line="240" w:lineRule="auto"/>
        <w:ind w:left="940" w:right="0" w:hanging="278"/>
        <w:jc w:val="left"/>
        <w:rPr>
          <w:sz w:val="28"/>
        </w:rPr>
      </w:pPr>
      <w:r>
        <w:rPr>
          <w:rFonts w:hint="eastAsia"/>
          <w:sz w:val="28"/>
          <w:lang w:val="en-US" w:eastAsia="zh-CN"/>
        </w:rPr>
        <w:t>比赛内容为</w:t>
      </w:r>
      <w:r>
        <w:rPr>
          <w:rFonts w:hint="eastAsia"/>
          <w:sz w:val="28"/>
        </w:rPr>
        <w:t>现场</w:t>
      </w:r>
      <w:r>
        <w:rPr>
          <w:rFonts w:hint="eastAsia"/>
          <w:sz w:val="28"/>
          <w:lang w:val="en-US" w:eastAsia="zh-CN"/>
        </w:rPr>
        <w:t>理论题</w:t>
      </w:r>
      <w:r>
        <w:rPr>
          <w:rFonts w:hint="eastAsia"/>
          <w:sz w:val="28"/>
        </w:rPr>
        <w:t>在线答题</w:t>
      </w:r>
      <w:r>
        <w:rPr>
          <w:rFonts w:hint="eastAsia"/>
          <w:sz w:val="28"/>
          <w:lang w:val="en-US" w:eastAsia="zh-CN"/>
        </w:rPr>
        <w:t>和现场编写程序两部分。</w:t>
      </w:r>
    </w:p>
    <w:p w14:paraId="2EF6B84D">
      <w:pPr>
        <w:pStyle w:val="10"/>
        <w:numPr>
          <w:ilvl w:val="0"/>
          <w:numId w:val="0"/>
        </w:numPr>
        <w:tabs>
          <w:tab w:val="left" w:pos="940"/>
        </w:tabs>
        <w:spacing w:before="212" w:after="37" w:line="240" w:lineRule="auto"/>
        <w:ind w:left="662" w:leftChars="0" w:right="0" w:rightChars="0"/>
        <w:jc w:val="left"/>
        <w:rPr>
          <w:sz w:val="28"/>
        </w:rPr>
      </w:pPr>
      <w:r>
        <w:rPr>
          <w:rFonts w:hint="eastAsia"/>
          <w:sz w:val="28"/>
          <w:lang w:val="en-US" w:eastAsia="zh-CN"/>
        </w:rPr>
        <w:tab/>
      </w:r>
      <w:r>
        <w:rPr>
          <w:rFonts w:hint="eastAsia"/>
          <w:sz w:val="28"/>
          <w:lang w:val="en-US" w:eastAsia="zh-CN"/>
        </w:rPr>
        <w:t>理论题</w:t>
      </w:r>
      <w:r>
        <w:rPr>
          <w:rFonts w:hint="eastAsia"/>
          <w:sz w:val="28"/>
        </w:rPr>
        <w:t>题型为客观题（单选、判断等），主要内容为与本赛项主题相关的基础知识。</w:t>
      </w:r>
    </w:p>
    <w:p w14:paraId="22FE1720">
      <w:pPr>
        <w:pStyle w:val="2"/>
        <w:spacing w:before="89"/>
      </w:pPr>
      <w:r>
        <w:rPr>
          <w:spacing w:val="-2"/>
        </w:rPr>
        <w:t>（三）</w:t>
      </w:r>
      <w:r>
        <w:rPr>
          <w:spacing w:val="-4"/>
        </w:rPr>
        <w:t>参照标准</w:t>
      </w:r>
    </w:p>
    <w:p w14:paraId="4ED9C204">
      <w:pPr>
        <w:pStyle w:val="3"/>
        <w:spacing w:before="150"/>
        <w:ind w:left="662"/>
      </w:pPr>
      <w:r>
        <w:rPr>
          <w:spacing w:val="-3"/>
        </w:rPr>
        <w:t>本赛项考核目标和能力要求，可参照：</w:t>
      </w:r>
    </w:p>
    <w:p w14:paraId="4B40612E">
      <w:pPr>
        <w:pStyle w:val="3"/>
        <w:spacing w:before="207" w:line="376" w:lineRule="auto"/>
        <w:ind w:left="100" w:right="427" w:firstLine="561"/>
      </w:pPr>
      <w:r>
        <w:rPr>
          <w:spacing w:val="-2"/>
        </w:rPr>
        <w:t>□由中国标准出版社出版的中国电子学会团体标准《青少年软</w:t>
      </w:r>
      <w:r>
        <w:rPr>
          <w:spacing w:val="-4"/>
        </w:rPr>
        <w:t xml:space="preserve">件编程等级评价指南 第 </w:t>
      </w:r>
      <w:r>
        <w:t>2</w:t>
      </w:r>
      <w:r>
        <w:rPr>
          <w:spacing w:val="-21"/>
        </w:rPr>
        <w:t xml:space="preserve"> 部分：图形化编程》</w:t>
      </w:r>
      <w:r>
        <w:t xml:space="preserve">（T/CIE 104.2- </w:t>
      </w:r>
      <w:r>
        <w:rPr>
          <w:spacing w:val="-2"/>
        </w:rPr>
        <w:t>2021）一级、二级、三级、四级内容。</w:t>
      </w:r>
    </w:p>
    <w:p w14:paraId="5BE6C4A8">
      <w:pPr>
        <w:pStyle w:val="2"/>
        <w:spacing w:line="428" w:lineRule="exact"/>
      </w:pPr>
      <w:r>
        <w:rPr>
          <w:spacing w:val="-2"/>
        </w:rPr>
        <w:t>（四）</w:t>
      </w:r>
      <w:r>
        <w:rPr>
          <w:spacing w:val="-4"/>
        </w:rPr>
        <w:t>比赛大纲</w:t>
      </w:r>
    </w:p>
    <w:p w14:paraId="500BC441">
      <w:pPr>
        <w:pStyle w:val="3"/>
        <w:spacing w:before="106"/>
        <w:ind w:left="662"/>
      </w:pPr>
      <w:r>
        <w:rPr>
          <w:spacing w:val="-3"/>
        </w:rPr>
        <w:t>本赛项考核目标和能力要求如下：</w:t>
      </w:r>
    </w:p>
    <w:p w14:paraId="6589C915">
      <w:pPr>
        <w:pStyle w:val="3"/>
        <w:spacing w:before="34"/>
        <w:ind w:firstLine="720" w:firstLineChars="0"/>
      </w:pPr>
      <w:r>
        <w:rPr>
          <w:rFonts w:hint="eastAsia"/>
          <w:spacing w:val="-3"/>
        </w:rPr>
        <w:t>1、图形化编程软件的使用：熟悉图形化编程软件中舞台区、角色列表区、功能区、脚本</w:t>
      </w:r>
      <w:r>
        <w:rPr>
          <w:spacing w:val="-3"/>
        </w:rPr>
        <w:t>编辑区的功能及使用。</w:t>
      </w:r>
    </w:p>
    <w:p w14:paraId="08009A6D">
      <w:pPr>
        <w:pStyle w:val="3"/>
        <w:spacing w:before="276"/>
        <w:ind w:right="4698"/>
        <w:jc w:val="right"/>
      </w:pPr>
      <w:r>
        <w:rPr>
          <w:spacing w:val="-2"/>
        </w:rPr>
        <w:t>2</w:t>
      </w:r>
      <w:r>
        <w:rPr>
          <w:spacing w:val="-3"/>
        </w:rPr>
        <w:t>、基础功能模块的使用：</w:t>
      </w:r>
    </w:p>
    <w:p w14:paraId="41F92222">
      <w:pPr>
        <w:pStyle w:val="10"/>
        <w:numPr>
          <w:ilvl w:val="0"/>
          <w:numId w:val="2"/>
        </w:numPr>
        <w:tabs>
          <w:tab w:val="left" w:pos="1430"/>
        </w:tabs>
        <w:spacing w:before="275" w:after="0" w:line="417" w:lineRule="auto"/>
        <w:ind w:left="1152" w:right="239" w:firstLine="0"/>
        <w:jc w:val="both"/>
        <w:rPr>
          <w:sz w:val="28"/>
        </w:rPr>
      </w:pPr>
      <w:r>
        <w:rPr>
          <w:spacing w:val="-2"/>
          <w:sz w:val="28"/>
        </w:rPr>
        <w:t>运动模块：角色的平移、旋转、控制运动方向、碰到边缘反弹等积木，了解平面直角坐标系和坐标的表示，使用坐标确定角色的位置。</w:t>
      </w:r>
    </w:p>
    <w:p w14:paraId="67515D14">
      <w:pPr>
        <w:pStyle w:val="10"/>
        <w:numPr>
          <w:ilvl w:val="0"/>
          <w:numId w:val="2"/>
        </w:numPr>
        <w:tabs>
          <w:tab w:val="left" w:pos="1430"/>
        </w:tabs>
        <w:spacing w:before="9" w:after="0" w:line="417" w:lineRule="auto"/>
        <w:ind w:left="1152" w:right="239" w:firstLine="0"/>
        <w:jc w:val="left"/>
        <w:rPr>
          <w:sz w:val="28"/>
        </w:rPr>
      </w:pPr>
      <w:r>
        <w:rPr>
          <w:spacing w:val="-2"/>
          <w:sz w:val="28"/>
        </w:rPr>
        <w:t>外观模块：对角色说、颜色、大小、显示、隐藏等常用积</w:t>
      </w:r>
      <w:r>
        <w:rPr>
          <w:spacing w:val="-4"/>
          <w:sz w:val="28"/>
        </w:rPr>
        <w:t>木块。</w:t>
      </w:r>
    </w:p>
    <w:p w14:paraId="0A063555">
      <w:pPr>
        <w:pStyle w:val="10"/>
        <w:numPr>
          <w:ilvl w:val="0"/>
          <w:numId w:val="2"/>
        </w:numPr>
        <w:tabs>
          <w:tab w:val="left" w:pos="1430"/>
        </w:tabs>
        <w:spacing w:before="10" w:after="0" w:line="417" w:lineRule="auto"/>
        <w:ind w:left="1152" w:right="238" w:firstLine="0"/>
        <w:jc w:val="left"/>
        <w:rPr>
          <w:sz w:val="28"/>
        </w:rPr>
      </w:pPr>
      <w:r>
        <w:rPr>
          <w:spacing w:val="-2"/>
          <w:sz w:val="28"/>
        </w:rPr>
        <w:t>事件模块：运行点击、角色点击、键盘被按下等常用积木</w:t>
      </w:r>
      <w:r>
        <w:rPr>
          <w:spacing w:val="-6"/>
          <w:sz w:val="28"/>
        </w:rPr>
        <w:t>块。</w:t>
      </w:r>
    </w:p>
    <w:p w14:paraId="08922AEC">
      <w:pPr>
        <w:pStyle w:val="10"/>
        <w:numPr>
          <w:ilvl w:val="0"/>
          <w:numId w:val="2"/>
        </w:numPr>
        <w:tabs>
          <w:tab w:val="left" w:pos="1435"/>
        </w:tabs>
        <w:spacing w:before="9" w:after="0" w:line="420" w:lineRule="auto"/>
        <w:ind w:left="1152" w:right="100" w:firstLine="0"/>
        <w:jc w:val="left"/>
        <w:rPr>
          <w:sz w:val="28"/>
        </w:rPr>
      </w:pPr>
      <w:r>
        <w:rPr>
          <w:spacing w:val="-2"/>
          <w:sz w:val="28"/>
        </w:rPr>
        <w:t>侦测模块：碰到鼠标/颜色/舞台、键盘按下常用积木块。 e.运算模块：算术运算符、关系运算符、逻辑运算符等积木块；随机数和字符的处理。</w:t>
      </w:r>
    </w:p>
    <w:p w14:paraId="1FDE8537">
      <w:pPr>
        <w:pStyle w:val="10"/>
        <w:numPr>
          <w:ilvl w:val="0"/>
          <w:numId w:val="2"/>
        </w:numPr>
        <w:tabs>
          <w:tab w:val="left" w:pos="1430"/>
        </w:tabs>
        <w:spacing w:before="13" w:after="0" w:line="240" w:lineRule="auto"/>
        <w:ind w:left="1430" w:right="0" w:hanging="278"/>
        <w:jc w:val="left"/>
        <w:rPr>
          <w:sz w:val="28"/>
        </w:rPr>
      </w:pPr>
      <w:r>
        <w:rPr>
          <w:spacing w:val="-3"/>
          <w:sz w:val="28"/>
        </w:rPr>
        <w:t>角色的克隆、广播积木块。</w:t>
      </w:r>
    </w:p>
    <w:p w14:paraId="3917AD6C">
      <w:pPr>
        <w:pStyle w:val="10"/>
        <w:numPr>
          <w:ilvl w:val="0"/>
          <w:numId w:val="2"/>
        </w:numPr>
        <w:tabs>
          <w:tab w:val="left" w:pos="1430"/>
        </w:tabs>
        <w:spacing w:before="275" w:after="0" w:line="417" w:lineRule="auto"/>
        <w:ind w:left="1152" w:right="243" w:firstLine="0"/>
        <w:jc w:val="left"/>
        <w:rPr>
          <w:sz w:val="28"/>
        </w:rPr>
      </w:pPr>
      <w:r>
        <w:rPr>
          <w:spacing w:val="-2"/>
          <w:sz w:val="28"/>
        </w:rPr>
        <w:t>变量模块的使用，自定义变量的创建和使用，变量的作用</w:t>
      </w:r>
      <w:r>
        <w:rPr>
          <w:spacing w:val="-6"/>
          <w:sz w:val="28"/>
        </w:rPr>
        <w:t>域。</w:t>
      </w:r>
    </w:p>
    <w:p w14:paraId="3F969DBE">
      <w:pPr>
        <w:pStyle w:val="10"/>
        <w:numPr>
          <w:ilvl w:val="0"/>
          <w:numId w:val="2"/>
        </w:numPr>
        <w:tabs>
          <w:tab w:val="left" w:pos="1430"/>
        </w:tabs>
        <w:spacing w:before="10" w:after="0" w:line="417" w:lineRule="auto"/>
        <w:ind w:left="1152" w:right="239" w:firstLine="0"/>
        <w:jc w:val="left"/>
        <w:rPr>
          <w:sz w:val="28"/>
        </w:rPr>
      </w:pPr>
      <w:r>
        <w:rPr>
          <w:spacing w:val="-2"/>
          <w:sz w:val="28"/>
        </w:rPr>
        <w:t>画笔模块：图章、画笔、画笔属性等积木块，绘制基本的几何图形。</w:t>
      </w:r>
    </w:p>
    <w:p w14:paraId="22C36E1B">
      <w:pPr>
        <w:pStyle w:val="3"/>
        <w:spacing w:before="274" w:line="424" w:lineRule="auto"/>
        <w:ind w:left="1152" w:right="5677" w:hanging="423"/>
      </w:pPr>
      <w:r>
        <w:rPr>
          <w:spacing w:val="-2"/>
        </w:rPr>
        <w:t>3.程序基本结构： a.顺序结构</w:t>
      </w:r>
    </w:p>
    <w:p w14:paraId="0F6A7254">
      <w:pPr>
        <w:pStyle w:val="3"/>
        <w:spacing w:line="424" w:lineRule="auto"/>
        <w:ind w:left="1152" w:right="104"/>
      </w:pPr>
      <w:r>
        <w:rPr>
          <w:spacing w:val="-2"/>
        </w:rPr>
        <w:t>b.循环结构：有限循环和无限循环积木，循环的嵌套结构。 c.分支结构：如果那么、如果那么否则以及多分支。</w:t>
      </w:r>
    </w:p>
    <w:p w14:paraId="37A03C09">
      <w:pPr>
        <w:pStyle w:val="3"/>
        <w:spacing w:after="0" w:line="424" w:lineRule="auto"/>
        <w:sectPr>
          <w:footerReference r:id="rId6" w:type="default"/>
          <w:pgSz w:w="11910" w:h="16840"/>
          <w:pgMar w:top="1520" w:right="1559" w:bottom="1400" w:left="1700" w:header="0" w:footer="1215" w:gutter="0"/>
          <w:cols w:space="720" w:num="1"/>
        </w:sectPr>
      </w:pPr>
    </w:p>
    <w:p w14:paraId="49462EEB">
      <w:pPr>
        <w:pStyle w:val="3"/>
        <w:numPr>
          <w:ilvl w:val="0"/>
          <w:numId w:val="3"/>
        </w:numPr>
        <w:spacing w:before="33"/>
        <w:ind w:left="662"/>
        <w:rPr>
          <w:spacing w:val="-3"/>
        </w:rPr>
      </w:pPr>
      <w:r>
        <w:rPr>
          <w:spacing w:val="-3"/>
        </w:rPr>
        <w:t>赛项规则和得分</w:t>
      </w:r>
    </w:p>
    <w:p w14:paraId="2EF814D8">
      <w:pPr>
        <w:pStyle w:val="3"/>
        <w:numPr>
          <w:ilvl w:val="0"/>
          <w:numId w:val="0"/>
        </w:numPr>
        <w:spacing w:before="33"/>
        <w:ind w:right="0" w:rightChars="0" w:firstLine="720" w:firstLineChars="0"/>
        <w:rPr>
          <w:rFonts w:hint="eastAsia" w:eastAsia="宋体"/>
          <w:spacing w:val="-3"/>
          <w:lang w:eastAsia="zh-CN"/>
        </w:rPr>
      </w:pPr>
      <w:r>
        <w:rPr>
          <w:rFonts w:hint="eastAsia"/>
          <w:spacing w:val="-3"/>
        </w:rPr>
        <w:t>（</w:t>
      </w:r>
      <w:r>
        <w:rPr>
          <w:rFonts w:hint="eastAsia"/>
          <w:spacing w:val="-3"/>
          <w:lang w:val="en-US" w:eastAsia="zh-CN"/>
        </w:rPr>
        <w:t>一</w:t>
      </w:r>
      <w:r>
        <w:rPr>
          <w:rFonts w:hint="eastAsia"/>
          <w:spacing w:val="-3"/>
        </w:rPr>
        <w:t>）比赛</w:t>
      </w:r>
      <w:r>
        <w:rPr>
          <w:rFonts w:hint="eastAsia"/>
          <w:spacing w:val="-3"/>
          <w:lang w:val="en-US" w:eastAsia="zh-CN"/>
        </w:rPr>
        <w:t>规则</w:t>
      </w:r>
    </w:p>
    <w:p w14:paraId="66D0F4F8">
      <w:pPr>
        <w:pStyle w:val="10"/>
        <w:numPr>
          <w:ilvl w:val="0"/>
          <w:numId w:val="4"/>
        </w:numPr>
        <w:tabs>
          <w:tab w:val="left" w:pos="1079"/>
        </w:tabs>
        <w:spacing w:before="175" w:after="0" w:line="240" w:lineRule="auto"/>
        <w:ind w:left="1079" w:right="0" w:hanging="417"/>
        <w:jc w:val="both"/>
        <w:rPr>
          <w:sz w:val="28"/>
        </w:rPr>
      </w:pPr>
      <w:r>
        <w:rPr>
          <w:spacing w:val="-3"/>
          <w:sz w:val="28"/>
        </w:rPr>
        <w:t>本次比赛的原则为非禁止即许可；</w:t>
      </w:r>
    </w:p>
    <w:p w14:paraId="5EB2AE5D">
      <w:pPr>
        <w:pStyle w:val="10"/>
        <w:numPr>
          <w:ilvl w:val="0"/>
          <w:numId w:val="4"/>
        </w:numPr>
        <w:tabs>
          <w:tab w:val="left" w:pos="1079"/>
        </w:tabs>
        <w:spacing w:before="175" w:after="0" w:line="240" w:lineRule="auto"/>
        <w:ind w:left="112" w:leftChars="51" w:right="0" w:firstLine="548" w:firstLineChars="200"/>
        <w:jc w:val="both"/>
        <w:rPr>
          <w:sz w:val="28"/>
        </w:rPr>
      </w:pPr>
      <w:r>
        <w:rPr>
          <w:rFonts w:hint="eastAsia"/>
          <w:spacing w:val="-3"/>
          <w:sz w:val="28"/>
          <w:lang w:val="en-US" w:eastAsia="zh-CN"/>
        </w:rPr>
        <w:t>理论题环节要求选手根据现场下发题目链接打开题目进行作答，答题过程中禁止打开其他软件和网页，否则一律视为作弊，取消成绩；</w:t>
      </w:r>
    </w:p>
    <w:p w14:paraId="50C6FD5F">
      <w:pPr>
        <w:pStyle w:val="10"/>
        <w:numPr>
          <w:ilvl w:val="0"/>
          <w:numId w:val="4"/>
        </w:numPr>
        <w:tabs>
          <w:tab w:val="left" w:pos="1126"/>
        </w:tabs>
        <w:spacing w:before="274" w:after="0" w:line="417" w:lineRule="auto"/>
        <w:ind w:left="100" w:right="240" w:firstLine="561"/>
        <w:jc w:val="both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编程题环节</w:t>
      </w:r>
      <w:r>
        <w:rPr>
          <w:spacing w:val="-2"/>
          <w:sz w:val="28"/>
        </w:rPr>
        <w:t>比赛要求参赛选手在规定的</w:t>
      </w:r>
      <w:r>
        <w:rPr>
          <w:rFonts w:hint="eastAsia"/>
          <w:spacing w:val="-2"/>
          <w:sz w:val="28"/>
          <w:lang w:val="en-US" w:eastAsia="zh-CN"/>
        </w:rPr>
        <w:t>软件（Scratch3.0）中</w:t>
      </w:r>
      <w:r>
        <w:rPr>
          <w:spacing w:val="-2"/>
          <w:sz w:val="28"/>
        </w:rPr>
        <w:t>完成赛事</w:t>
      </w:r>
      <w:r>
        <w:rPr>
          <w:spacing w:val="-4"/>
          <w:sz w:val="28"/>
        </w:rPr>
        <w:t>中的指定题目，答题过程中禁止打开其他软件和网</w:t>
      </w:r>
      <w:r>
        <w:rPr>
          <w:spacing w:val="-2"/>
          <w:sz w:val="28"/>
        </w:rPr>
        <w:t>页，否则一律视为作弊，取消成绩；</w:t>
      </w:r>
    </w:p>
    <w:p w14:paraId="0A8D5C80">
      <w:pPr>
        <w:pStyle w:val="10"/>
        <w:numPr>
          <w:ilvl w:val="0"/>
          <w:numId w:val="4"/>
        </w:numPr>
        <w:tabs>
          <w:tab w:val="left" w:pos="1126"/>
        </w:tabs>
        <w:spacing w:before="10" w:after="0" w:line="417" w:lineRule="auto"/>
        <w:ind w:left="100" w:right="236" w:firstLine="561"/>
        <w:jc w:val="both"/>
        <w:rPr>
          <w:sz w:val="28"/>
        </w:rPr>
      </w:pPr>
      <w:r>
        <w:rPr>
          <w:spacing w:val="-2"/>
          <w:sz w:val="28"/>
        </w:rPr>
        <w:t>每位参赛选手只有一次比赛机会，规定时间未</w:t>
      </w:r>
      <w:r>
        <w:rPr>
          <w:rFonts w:hint="eastAsia"/>
          <w:spacing w:val="-2"/>
          <w:sz w:val="28"/>
          <w:lang w:val="en-US" w:eastAsia="zh-CN"/>
        </w:rPr>
        <w:t>提交内容</w:t>
      </w:r>
      <w:r>
        <w:rPr>
          <w:spacing w:val="-2"/>
          <w:sz w:val="28"/>
        </w:rPr>
        <w:t>或未进考场的选手视为弃赛；</w:t>
      </w:r>
    </w:p>
    <w:p w14:paraId="4EA1BEFD">
      <w:pPr>
        <w:pStyle w:val="10"/>
        <w:numPr>
          <w:ilvl w:val="0"/>
          <w:numId w:val="4"/>
        </w:numPr>
        <w:tabs>
          <w:tab w:val="left" w:pos="1078"/>
        </w:tabs>
        <w:spacing w:before="6" w:after="0" w:line="355" w:lineRule="auto"/>
        <w:ind w:left="100" w:right="283" w:firstLine="561"/>
        <w:jc w:val="both"/>
      </w:pPr>
      <w:r>
        <w:rPr>
          <w:spacing w:val="-2"/>
          <w:sz w:val="28"/>
        </w:rPr>
        <w:t>比赛准备阶段，参赛选手须认真</w:t>
      </w:r>
      <w:r>
        <w:rPr>
          <w:rFonts w:hint="eastAsia"/>
          <w:spacing w:val="-2"/>
          <w:sz w:val="28"/>
          <w:lang w:val="en-US" w:eastAsia="zh-CN"/>
        </w:rPr>
        <w:t>听裁判说明</w:t>
      </w:r>
      <w:r>
        <w:rPr>
          <w:spacing w:val="-2"/>
          <w:sz w:val="28"/>
        </w:rPr>
        <w:t>比赛</w:t>
      </w:r>
      <w:r>
        <w:rPr>
          <w:rFonts w:hint="eastAsia"/>
          <w:spacing w:val="-2"/>
          <w:sz w:val="28"/>
          <w:lang w:val="en-US" w:eastAsia="zh-CN"/>
        </w:rPr>
        <w:t>规则和现场操作流程。</w:t>
      </w:r>
    </w:p>
    <w:p w14:paraId="0F7CA1EE">
      <w:pPr>
        <w:pStyle w:val="10"/>
        <w:numPr>
          <w:ilvl w:val="0"/>
          <w:numId w:val="4"/>
        </w:numPr>
        <w:tabs>
          <w:tab w:val="left" w:pos="1079"/>
        </w:tabs>
        <w:spacing w:before="275" w:after="0" w:line="240" w:lineRule="auto"/>
        <w:ind w:left="1079" w:right="0" w:hanging="417"/>
        <w:jc w:val="left"/>
        <w:rPr>
          <w:sz w:val="28"/>
        </w:rPr>
      </w:pPr>
      <w:r>
        <w:rPr>
          <w:spacing w:val="-3"/>
          <w:sz w:val="28"/>
        </w:rPr>
        <w:t>比赛期间，参赛选手不得</w:t>
      </w:r>
      <w:r>
        <w:rPr>
          <w:rFonts w:hint="eastAsia"/>
          <w:spacing w:val="-3"/>
          <w:sz w:val="28"/>
          <w:lang w:val="en-US" w:eastAsia="zh-CN"/>
        </w:rPr>
        <w:t>随意</w:t>
      </w:r>
      <w:r>
        <w:rPr>
          <w:spacing w:val="-3"/>
          <w:sz w:val="28"/>
        </w:rPr>
        <w:t>离开参赛区；</w:t>
      </w:r>
    </w:p>
    <w:p w14:paraId="2D5B60BC">
      <w:pPr>
        <w:pStyle w:val="10"/>
        <w:numPr>
          <w:ilvl w:val="0"/>
          <w:numId w:val="4"/>
        </w:numPr>
        <w:tabs>
          <w:tab w:val="left" w:pos="1127"/>
        </w:tabs>
        <w:spacing w:before="274" w:after="0" w:line="240" w:lineRule="auto"/>
        <w:ind w:left="1127" w:right="0" w:hanging="465"/>
        <w:jc w:val="left"/>
        <w:rPr>
          <w:sz w:val="28"/>
        </w:rPr>
      </w:pPr>
      <w:r>
        <w:rPr>
          <w:spacing w:val="-3"/>
          <w:sz w:val="28"/>
        </w:rPr>
        <w:t>比赛期间，参赛选手不得抄袭他人、不得作弊、不得直接与</w:t>
      </w:r>
    </w:p>
    <w:p w14:paraId="69A1A248">
      <w:pPr>
        <w:pStyle w:val="3"/>
        <w:spacing w:before="266"/>
        <w:ind w:left="100"/>
      </w:pPr>
      <w:r>
        <w:rPr>
          <w:spacing w:val="-1"/>
        </w:rPr>
        <w:t xml:space="preserve">其他参赛选手的电脑直接接触，如有违反，该选手记 </w:t>
      </w:r>
      <w:r>
        <w:t>0</w:t>
      </w:r>
      <w:r>
        <w:rPr>
          <w:spacing w:val="-9"/>
        </w:rPr>
        <w:t xml:space="preserve"> 分；</w:t>
      </w:r>
    </w:p>
    <w:p w14:paraId="37D335E2">
      <w:pPr>
        <w:pStyle w:val="10"/>
        <w:numPr>
          <w:ilvl w:val="0"/>
          <w:numId w:val="4"/>
        </w:numPr>
        <w:tabs>
          <w:tab w:val="left" w:pos="1126"/>
        </w:tabs>
        <w:spacing w:before="275" w:after="0" w:line="417" w:lineRule="auto"/>
        <w:ind w:left="100" w:right="237" w:firstLine="561"/>
        <w:jc w:val="left"/>
        <w:rPr>
          <w:sz w:val="28"/>
        </w:rPr>
      </w:pPr>
      <w:r>
        <w:rPr>
          <w:spacing w:val="-2"/>
          <w:sz w:val="28"/>
        </w:rPr>
        <w:t>比赛过程中，不得与其他选手交谈，不得干扰其他参赛选手备赛和答题，不得损坏公用设备，一经发现，勒令退赛；</w:t>
      </w:r>
    </w:p>
    <w:p w14:paraId="4FF01A79">
      <w:pPr>
        <w:pStyle w:val="10"/>
        <w:numPr>
          <w:ilvl w:val="0"/>
          <w:numId w:val="4"/>
        </w:numPr>
        <w:tabs>
          <w:tab w:val="left" w:pos="1127"/>
        </w:tabs>
        <w:spacing w:before="10" w:after="0" w:line="240" w:lineRule="auto"/>
        <w:ind w:left="1127" w:right="0" w:hanging="465"/>
        <w:jc w:val="left"/>
        <w:rPr>
          <w:sz w:val="28"/>
        </w:rPr>
      </w:pPr>
      <w:r>
        <w:rPr>
          <w:spacing w:val="-3"/>
          <w:sz w:val="28"/>
        </w:rPr>
        <w:t>比赛期间，电脑上不得开启任何通讯软件，如有违反，该选</w:t>
      </w:r>
    </w:p>
    <w:p w14:paraId="3018B78D">
      <w:pPr>
        <w:pStyle w:val="3"/>
        <w:spacing w:before="265"/>
        <w:ind w:left="100"/>
        <w:jc w:val="both"/>
      </w:pPr>
      <w:r>
        <w:rPr>
          <w:spacing w:val="-2"/>
        </w:rPr>
        <w:t xml:space="preserve">手记 </w:t>
      </w:r>
      <w:r>
        <w:t>0</w:t>
      </w:r>
      <w:r>
        <w:rPr>
          <w:spacing w:val="-5"/>
        </w:rPr>
        <w:t xml:space="preserve"> 分；</w:t>
      </w:r>
    </w:p>
    <w:p w14:paraId="6BA5382B">
      <w:pPr>
        <w:pStyle w:val="10"/>
        <w:numPr>
          <w:ilvl w:val="0"/>
          <w:numId w:val="4"/>
        </w:numPr>
        <w:tabs>
          <w:tab w:val="left" w:pos="1126"/>
        </w:tabs>
        <w:spacing w:before="275" w:after="0" w:line="417" w:lineRule="auto"/>
        <w:ind w:left="100" w:right="240" w:firstLine="561"/>
        <w:jc w:val="both"/>
        <w:rPr>
          <w:sz w:val="28"/>
        </w:rPr>
      </w:pPr>
      <w:r>
        <w:rPr>
          <w:spacing w:val="-2"/>
          <w:sz w:val="28"/>
        </w:rPr>
        <w:t>参赛选手在考场内禁止使用手机、电话手表等通信、摄影电</w:t>
      </w:r>
      <w:r>
        <w:rPr>
          <w:spacing w:val="-11"/>
          <w:sz w:val="28"/>
        </w:rPr>
        <w:t>子设备及外接存储设备，凡带入考场的必须关机或静音后上交至考场</w:t>
      </w:r>
      <w:r>
        <w:rPr>
          <w:spacing w:val="-2"/>
          <w:sz w:val="28"/>
        </w:rPr>
        <w:t>负责人，如有违反，取消比赛资格。</w:t>
      </w:r>
    </w:p>
    <w:p w14:paraId="32DDF3B3">
      <w:pPr>
        <w:pStyle w:val="10"/>
        <w:spacing w:after="0" w:line="417" w:lineRule="auto"/>
        <w:jc w:val="both"/>
        <w:rPr>
          <w:sz w:val="28"/>
        </w:rPr>
        <w:sectPr>
          <w:pgSz w:w="11910" w:h="16840"/>
          <w:pgMar w:top="1560" w:right="1559" w:bottom="1400" w:left="1700" w:header="0" w:footer="1215" w:gutter="0"/>
          <w:cols w:space="720" w:num="1"/>
        </w:sectPr>
      </w:pPr>
    </w:p>
    <w:p w14:paraId="6A1A2731">
      <w:pPr>
        <w:pStyle w:val="10"/>
        <w:numPr>
          <w:ilvl w:val="0"/>
          <w:numId w:val="4"/>
        </w:numPr>
        <w:tabs>
          <w:tab w:val="left" w:pos="1218"/>
        </w:tabs>
        <w:spacing w:before="33" w:after="0" w:line="240" w:lineRule="auto"/>
        <w:ind w:left="1218" w:right="0" w:hanging="556"/>
        <w:jc w:val="left"/>
        <w:rPr>
          <w:sz w:val="28"/>
        </w:rPr>
      </w:pPr>
      <w:r>
        <w:rPr>
          <w:spacing w:val="-3"/>
          <w:sz w:val="28"/>
        </w:rPr>
        <w:t>本规则的解释权归大赛组委会。</w:t>
      </w:r>
    </w:p>
    <w:p w14:paraId="7F462A84">
      <w:pPr>
        <w:pStyle w:val="2"/>
        <w:spacing w:before="121"/>
      </w:pPr>
      <w:r>
        <w:rPr>
          <w:spacing w:val="-2"/>
        </w:rPr>
        <w:t>（二）</w:t>
      </w:r>
      <w:r>
        <w:rPr>
          <w:spacing w:val="-4"/>
        </w:rPr>
        <w:t>比赛得分</w:t>
      </w:r>
    </w:p>
    <w:p w14:paraId="0BE40685">
      <w:pPr>
        <w:pStyle w:val="3"/>
        <w:spacing w:before="143" w:line="376" w:lineRule="auto"/>
        <w:ind w:left="100" w:right="425" w:firstLine="561"/>
      </w:pPr>
      <w:r>
        <w:rPr>
          <w:spacing w:val="-2"/>
        </w:rPr>
        <w:t>比赛根据题目完成情况以及完成度和时间综合评定，完成题目数量越多、完成度越高且用时较短的选手成绩越高。</w:t>
      </w:r>
    </w:p>
    <w:p w14:paraId="18039695">
      <w:pPr>
        <w:pStyle w:val="3"/>
        <w:spacing w:before="7" w:after="42"/>
        <w:ind w:left="662"/>
        <w:rPr>
          <w:rFonts w:hint="default" w:eastAsia="宋体"/>
          <w:lang w:val="en-US" w:eastAsia="zh-CN"/>
        </w:rPr>
      </w:pPr>
      <w:r>
        <w:rPr>
          <w:rFonts w:hint="eastAsia"/>
          <w:spacing w:val="-7"/>
          <w:lang w:val="en-US" w:eastAsia="zh-CN"/>
        </w:rPr>
        <w:t>理论题分为单选题和判断题，满分100分。单选题共20道，共</w:t>
      </w:r>
      <w:r>
        <w:rPr>
          <w:rFonts w:hint="eastAsia"/>
          <w:spacing w:val="-7"/>
          <w:lang w:val="en-US" w:eastAsia="zh-CN"/>
        </w:rPr>
        <w:tab/>
      </w:r>
      <w:r>
        <w:rPr>
          <w:rFonts w:hint="eastAsia"/>
          <w:spacing w:val="-7"/>
          <w:lang w:val="en-US" w:eastAsia="zh-CN"/>
        </w:rPr>
        <w:t>60分。判断题共8题，共40分。</w:t>
      </w:r>
    </w:p>
    <w:p w14:paraId="49CF4D4B">
      <w:pPr>
        <w:pStyle w:val="3"/>
        <w:spacing w:before="182" w:after="41"/>
        <w:ind w:left="662"/>
        <w:rPr>
          <w:rFonts w:hint="default"/>
          <w:lang w:val="en-US"/>
        </w:rPr>
      </w:pPr>
      <w:r>
        <w:rPr>
          <w:rFonts w:hint="eastAsia"/>
          <w:spacing w:val="-4"/>
          <w:lang w:val="en-US" w:eastAsia="zh-CN"/>
        </w:rPr>
        <w:t>编程题共一道，满分100分，根据现场题目要求设定得分项。</w:t>
      </w:r>
    </w:p>
    <w:p w14:paraId="7413EB83">
      <w:pPr>
        <w:pStyle w:val="3"/>
        <w:spacing w:before="181"/>
        <w:ind w:left="662"/>
      </w:pPr>
      <w:r>
        <w:rPr>
          <w:spacing w:val="-4"/>
        </w:rPr>
        <w:t>五、比赛报名</w:t>
      </w:r>
    </w:p>
    <w:p w14:paraId="66995A9E">
      <w:pPr>
        <w:pStyle w:val="3"/>
        <w:spacing w:before="212" w:line="376" w:lineRule="auto"/>
        <w:ind w:left="100" w:right="427" w:firstLine="561"/>
      </w:pPr>
      <w:r>
        <w:rPr>
          <w:spacing w:val="-2"/>
        </w:rPr>
        <w:t>参赛选手报名基本要求如下：</w:t>
      </w:r>
    </w:p>
    <w:p w14:paraId="776D8D31">
      <w:pPr>
        <w:pStyle w:val="3"/>
        <w:spacing w:before="7"/>
        <w:ind w:left="662"/>
      </w:pPr>
      <w:r>
        <w:rPr>
          <w:spacing w:val="-2"/>
        </w:rPr>
        <w:t>（一）</w:t>
      </w:r>
      <w:r>
        <w:rPr>
          <w:spacing w:val="-3"/>
        </w:rPr>
        <w:t>应以个人的形式完成报名；</w:t>
      </w:r>
    </w:p>
    <w:p w14:paraId="7BFEAF3B">
      <w:pPr>
        <w:pStyle w:val="3"/>
        <w:spacing w:before="208" w:line="376" w:lineRule="auto"/>
        <w:ind w:left="100" w:right="424" w:firstLine="561"/>
        <w:rPr>
          <w:rFonts w:hint="eastAsia" w:eastAsia="宋体"/>
          <w:lang w:eastAsia="zh-CN"/>
        </w:rPr>
      </w:pPr>
      <w:r>
        <w:rPr>
          <w:spacing w:val="-2"/>
        </w:rPr>
        <w:t>（二）只能报名一个赛项一个组别且符合对应年龄和年级</w:t>
      </w:r>
      <w:r>
        <w:rPr>
          <w:rFonts w:hint="eastAsia"/>
          <w:spacing w:val="-2"/>
          <w:lang w:eastAsia="zh-CN"/>
        </w:rPr>
        <w:t>。</w:t>
      </w:r>
    </w:p>
    <w:p w14:paraId="4ACEEF43">
      <w:pPr>
        <w:pStyle w:val="3"/>
        <w:spacing w:before="1" w:line="376" w:lineRule="auto"/>
        <w:ind w:left="100" w:right="423" w:firstLine="561"/>
        <w:jc w:val="both"/>
      </w:pPr>
      <w:r>
        <w:t>（三）</w:t>
      </w:r>
      <w:r>
        <w:rPr>
          <w:spacing w:val="-2"/>
        </w:rPr>
        <w:t>根据对应要求，熟悉图形化编程的基础知识和基本操作，能独立完成参赛作品的程序编写、模拟运行、</w:t>
      </w:r>
      <w:r>
        <w:rPr>
          <w:rFonts w:hint="eastAsia"/>
          <w:spacing w:val="-2"/>
          <w:lang w:val="en-US" w:eastAsia="zh-CN"/>
        </w:rPr>
        <w:t>保存作品</w:t>
      </w:r>
      <w:r>
        <w:rPr>
          <w:spacing w:val="-2"/>
        </w:rPr>
        <w:t>等操作。</w:t>
      </w:r>
    </w:p>
    <w:p w14:paraId="41199E42">
      <w:pPr>
        <w:pStyle w:val="3"/>
      </w:pPr>
    </w:p>
    <w:p w14:paraId="07DBA784">
      <w:pPr>
        <w:pStyle w:val="3"/>
        <w:ind w:firstLine="720" w:firstLineChars="0"/>
      </w:pPr>
      <w:r>
        <w:rPr>
          <w:spacing w:val="-4"/>
        </w:rPr>
        <w:t>六、参赛技术要求</w:t>
      </w:r>
    </w:p>
    <w:p w14:paraId="07F6BEAD">
      <w:pPr>
        <w:pStyle w:val="3"/>
        <w:spacing w:before="207" w:line="376" w:lineRule="auto"/>
        <w:ind w:right="283" w:firstLine="72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统一使用比赛现场提供的</w:t>
      </w:r>
      <w:r>
        <w:t>电脑</w:t>
      </w:r>
      <w:r>
        <w:rPr>
          <w:rFonts w:hint="eastAsia"/>
          <w:lang w:eastAsia="zh-CN"/>
        </w:rPr>
        <w:t>，</w:t>
      </w:r>
      <w:r>
        <w:t>操作系统</w:t>
      </w:r>
      <w:r>
        <w:rPr>
          <w:rFonts w:hint="eastAsia"/>
          <w:lang w:val="en-US" w:eastAsia="zh-CN"/>
        </w:rPr>
        <w:t>为</w:t>
      </w:r>
      <w:r>
        <w:t>Windows</w:t>
      </w:r>
      <w:r>
        <w:rPr>
          <w:spacing w:val="-3"/>
        </w:rPr>
        <w:t>操作系</w:t>
      </w:r>
      <w:r>
        <w:t xml:space="preserve">统； </w:t>
      </w:r>
      <w:r>
        <w:rPr>
          <w:rFonts w:hint="eastAsia"/>
          <w:lang w:val="en-US" w:eastAsia="zh-CN"/>
        </w:rPr>
        <w:tab/>
      </w:r>
      <w:r>
        <w:t>浏览器采用</w:t>
      </w:r>
      <w:r>
        <w:rPr>
          <w:rFonts w:hint="eastAsia"/>
          <w:lang w:val="en-US" w:eastAsia="zh-CN"/>
        </w:rPr>
        <w:t>Edge浏览器。</w:t>
      </w:r>
    </w:p>
    <w:p w14:paraId="3617241A">
      <w:pPr>
        <w:pStyle w:val="3"/>
        <w:numPr>
          <w:ilvl w:val="0"/>
          <w:numId w:val="5"/>
        </w:numPr>
        <w:ind w:left="662"/>
        <w:rPr>
          <w:spacing w:val="-5"/>
        </w:rPr>
      </w:pPr>
      <w:r>
        <w:rPr>
          <w:spacing w:val="-5"/>
        </w:rPr>
        <w:t>奖项和晋级</w:t>
      </w:r>
    </w:p>
    <w:p w14:paraId="5A49091D">
      <w:pPr>
        <w:pStyle w:val="3"/>
        <w:numPr>
          <w:ilvl w:val="0"/>
          <w:numId w:val="0"/>
        </w:numPr>
        <w:ind w:right="0" w:rightChars="0"/>
        <w:rPr>
          <w:spacing w:val="-5"/>
        </w:rPr>
      </w:pPr>
    </w:p>
    <w:p w14:paraId="1709C54F">
      <w:pPr>
        <w:pStyle w:val="3"/>
        <w:spacing w:before="5" w:line="374" w:lineRule="auto"/>
        <w:ind w:right="285" w:firstLine="720" w:firstLineChars="0"/>
        <w:rPr>
          <w:rFonts w:hint="default" w:eastAsia="宋体"/>
          <w:spacing w:val="-71"/>
          <w:lang w:val="en-US" w:eastAsia="zh-CN"/>
        </w:rPr>
      </w:pPr>
      <w:r>
        <w:rPr>
          <w:spacing w:val="-2"/>
        </w:rPr>
        <w:t>参赛</w:t>
      </w:r>
      <w:r>
        <w:rPr>
          <w:rFonts w:hint="eastAsia"/>
          <w:spacing w:val="-2"/>
          <w:lang w:val="en-US" w:eastAsia="zh-CN"/>
        </w:rPr>
        <w:t>选手</w:t>
      </w:r>
      <w:r>
        <w:rPr>
          <w:spacing w:val="-2"/>
        </w:rPr>
        <w:t>在规定比赛时间内完成比赛规则规定的内容。</w:t>
      </w:r>
      <w:r>
        <w:rPr>
          <w:rFonts w:hint="eastAsia"/>
          <w:spacing w:val="-2"/>
          <w:lang w:val="en-US" w:eastAsia="zh-CN"/>
        </w:rPr>
        <w:t>现场得出选手理论题部分得分。实操编程题部分在当日公布成绩。</w:t>
      </w:r>
      <w:r>
        <w:rPr>
          <w:spacing w:val="-2"/>
        </w:rPr>
        <w:t>根据裁判结果，按综合成绩从</w:t>
      </w:r>
      <w:r>
        <w:rPr>
          <w:rFonts w:hint="eastAsia"/>
          <w:spacing w:val="-2"/>
          <w:lang w:val="en-US" w:eastAsia="zh-CN"/>
        </w:rPr>
        <w:t>低到高进行排名。</w:t>
      </w:r>
    </w:p>
    <w:p w14:paraId="13FF53D2">
      <w:pPr>
        <w:pStyle w:val="3"/>
        <w:spacing w:before="11" w:line="376" w:lineRule="auto"/>
        <w:ind w:left="100" w:right="427" w:firstLine="561"/>
      </w:pPr>
      <w:r>
        <w:rPr>
          <w:spacing w:val="-2"/>
        </w:rPr>
        <w:t>奖项拟定设置为：一等奖、二等奖、三等奖、优秀奖</w:t>
      </w:r>
      <w:r>
        <w:rPr>
          <w:rFonts w:hint="eastAsia"/>
          <w:spacing w:val="-2"/>
          <w:lang w:eastAsia="zh-CN"/>
        </w:rPr>
        <w:t>。</w:t>
      </w:r>
      <w:r>
        <w:t>最终奖项设置以</w:t>
      </w:r>
      <w:r>
        <w:rPr>
          <w:rFonts w:hint="eastAsia"/>
          <w:lang w:val="en-US" w:eastAsia="zh-CN"/>
        </w:rPr>
        <w:t>赛事方</w:t>
      </w:r>
      <w:r>
        <w:t>通知为准。</w:t>
      </w:r>
      <w:r>
        <w:rPr>
          <w:spacing w:val="-2"/>
        </w:rPr>
        <w:t>成绩排名靠后者不获得奖项。</w:t>
      </w:r>
    </w:p>
    <w:p w14:paraId="20C6A0EE">
      <w:pPr>
        <w:pStyle w:val="3"/>
        <w:spacing w:before="212"/>
        <w:ind w:left="662"/>
      </w:pPr>
      <w:r>
        <w:rPr>
          <w:rFonts w:hint="eastAsia"/>
          <w:spacing w:val="-5"/>
          <w:lang w:val="en-US" w:eastAsia="zh-CN"/>
        </w:rPr>
        <w:t>八</w:t>
      </w:r>
      <w:r>
        <w:rPr>
          <w:spacing w:val="-5"/>
        </w:rPr>
        <w:t>、裁判和仲裁</w:t>
      </w:r>
    </w:p>
    <w:p w14:paraId="32B50C58">
      <w:pPr>
        <w:pStyle w:val="3"/>
        <w:spacing w:before="208"/>
        <w:ind w:left="662"/>
      </w:pPr>
      <w:r>
        <w:rPr>
          <w:spacing w:val="-2"/>
        </w:rPr>
        <w:t>（一）</w:t>
      </w:r>
      <w:r>
        <w:rPr>
          <w:spacing w:val="-4"/>
        </w:rPr>
        <w:t>基本比赛要求</w:t>
      </w:r>
    </w:p>
    <w:p w14:paraId="23156749">
      <w:pPr>
        <w:pStyle w:val="10"/>
        <w:numPr>
          <w:ilvl w:val="0"/>
          <w:numId w:val="6"/>
        </w:numPr>
        <w:tabs>
          <w:tab w:val="left" w:pos="939"/>
        </w:tabs>
        <w:spacing w:before="213" w:after="0" w:line="376" w:lineRule="auto"/>
        <w:ind w:left="100" w:right="288" w:firstLine="561"/>
        <w:jc w:val="left"/>
        <w:rPr>
          <w:sz w:val="28"/>
        </w:rPr>
      </w:pPr>
      <w:r>
        <w:rPr>
          <w:spacing w:val="-2"/>
          <w:sz w:val="28"/>
        </w:rPr>
        <w:t>组委会工作人员（包括裁判及</w:t>
      </w:r>
      <w:r>
        <w:rPr>
          <w:rFonts w:hint="eastAsia"/>
          <w:spacing w:val="-2"/>
          <w:sz w:val="28"/>
          <w:lang w:val="en-US" w:eastAsia="zh-CN"/>
        </w:rPr>
        <w:t>工作人员</w:t>
      </w:r>
      <w:r>
        <w:rPr>
          <w:spacing w:val="-140"/>
          <w:sz w:val="28"/>
        </w:rPr>
        <w:t>）</w:t>
      </w:r>
      <w:r>
        <w:rPr>
          <w:spacing w:val="-2"/>
          <w:sz w:val="28"/>
        </w:rPr>
        <w:t>，不得在现场比赛期间参与任何对参赛选手的指导或辅导工作，不得泄露任何有失公允的竞赛信息。</w:t>
      </w:r>
    </w:p>
    <w:p w14:paraId="1B9B76C1">
      <w:pPr>
        <w:pStyle w:val="10"/>
        <w:numPr>
          <w:ilvl w:val="0"/>
          <w:numId w:val="6"/>
        </w:numPr>
        <w:tabs>
          <w:tab w:val="left" w:pos="939"/>
        </w:tabs>
        <w:spacing w:before="0" w:after="0" w:line="376" w:lineRule="auto"/>
        <w:ind w:left="100" w:right="426" w:firstLine="561"/>
        <w:jc w:val="left"/>
        <w:rPr>
          <w:sz w:val="28"/>
        </w:rPr>
      </w:pPr>
      <w:r>
        <w:rPr>
          <w:spacing w:val="-10"/>
          <w:sz w:val="28"/>
        </w:rPr>
        <w:t xml:space="preserve">参赛选手须提前 </w:t>
      </w:r>
      <w:r>
        <w:rPr>
          <w:spacing w:val="-2"/>
          <w:sz w:val="28"/>
        </w:rPr>
        <w:t>5</w:t>
      </w:r>
      <w:r>
        <w:rPr>
          <w:spacing w:val="-10"/>
          <w:sz w:val="28"/>
        </w:rPr>
        <w:t xml:space="preserve"> 分钟入场，按指定位置就座。比赛过程中</w:t>
      </w:r>
      <w:r>
        <w:rPr>
          <w:spacing w:val="-2"/>
          <w:sz w:val="28"/>
        </w:rPr>
        <w:t>不得随意走动，不得扰乱比赛秩序。</w:t>
      </w:r>
    </w:p>
    <w:p w14:paraId="4E397B73">
      <w:pPr>
        <w:pStyle w:val="10"/>
        <w:numPr>
          <w:ilvl w:val="0"/>
          <w:numId w:val="6"/>
        </w:numPr>
        <w:tabs>
          <w:tab w:val="left" w:pos="939"/>
        </w:tabs>
        <w:spacing w:before="2" w:after="0" w:line="376" w:lineRule="auto"/>
        <w:ind w:left="100" w:right="427" w:firstLine="561"/>
        <w:jc w:val="both"/>
        <w:rPr>
          <w:sz w:val="28"/>
        </w:rPr>
      </w:pPr>
      <w:r>
        <w:rPr>
          <w:spacing w:val="-2"/>
          <w:sz w:val="28"/>
        </w:rPr>
        <w:t>参赛选手可携带书写工具如钢笔、签字笔、铅笔等，及计时</w:t>
      </w:r>
      <w:r>
        <w:rPr>
          <w:sz w:val="28"/>
        </w:rPr>
        <w:t>工具手表等进入场地。不得携带软盘、光盘、U</w:t>
      </w:r>
      <w:r>
        <w:rPr>
          <w:spacing w:val="-6"/>
          <w:sz w:val="28"/>
        </w:rPr>
        <w:t xml:space="preserve"> 盘、硬盘等外接存</w:t>
      </w:r>
      <w:r>
        <w:rPr>
          <w:spacing w:val="-2"/>
          <w:sz w:val="28"/>
        </w:rPr>
        <w:t>储设备或介质。在竞技期间不得与其他选手交谈，不得干扰其它选手备赛，不得损坏公用设备。</w:t>
      </w:r>
    </w:p>
    <w:p w14:paraId="511686D8">
      <w:pPr>
        <w:pStyle w:val="10"/>
        <w:numPr>
          <w:ilvl w:val="0"/>
          <w:numId w:val="6"/>
        </w:numPr>
        <w:tabs>
          <w:tab w:val="left" w:pos="939"/>
        </w:tabs>
        <w:spacing w:before="0" w:after="0" w:line="376" w:lineRule="auto"/>
        <w:ind w:left="100" w:right="427" w:firstLine="561"/>
        <w:jc w:val="both"/>
        <w:rPr>
          <w:sz w:val="28"/>
        </w:rPr>
      </w:pPr>
      <w:r>
        <w:rPr>
          <w:spacing w:val="-2"/>
          <w:sz w:val="28"/>
        </w:rPr>
        <w:t>选手在展示和比赛过程中对题目、设备以及编程环境有疑问时，应举手向大赛工作人员提问。选手遇有计算机或软件故障，或其他妨碍比赛的情况，应及时举手示意大赛工作人员及时处理。</w:t>
      </w:r>
    </w:p>
    <w:p w14:paraId="2FE0AEBA">
      <w:pPr>
        <w:pStyle w:val="3"/>
        <w:spacing w:before="4"/>
        <w:ind w:left="662"/>
      </w:pPr>
      <w:r>
        <w:rPr>
          <w:spacing w:val="-2"/>
        </w:rPr>
        <w:t>（二）</w:t>
      </w:r>
      <w:r>
        <w:rPr>
          <w:spacing w:val="-4"/>
        </w:rPr>
        <w:t>裁判和仲裁</w:t>
      </w:r>
    </w:p>
    <w:p w14:paraId="14829A17">
      <w:pPr>
        <w:pStyle w:val="3"/>
        <w:spacing w:after="0"/>
        <w:sectPr>
          <w:pgSz w:w="11910" w:h="16840"/>
          <w:pgMar w:top="1560" w:right="1559" w:bottom="1400" w:left="1700" w:header="0" w:footer="1215" w:gutter="0"/>
          <w:cols w:space="720" w:num="1"/>
        </w:sectPr>
      </w:pPr>
    </w:p>
    <w:p w14:paraId="27ADEA9A">
      <w:pPr>
        <w:pStyle w:val="10"/>
        <w:numPr>
          <w:ilvl w:val="0"/>
          <w:numId w:val="7"/>
        </w:numPr>
        <w:tabs>
          <w:tab w:val="left" w:pos="1079"/>
        </w:tabs>
        <w:spacing w:before="33" w:after="0" w:line="240" w:lineRule="auto"/>
        <w:ind w:left="1079" w:right="0" w:hanging="417"/>
        <w:jc w:val="both"/>
        <w:rPr>
          <w:sz w:val="28"/>
        </w:rPr>
      </w:pPr>
      <w:r>
        <w:rPr>
          <w:spacing w:val="-3"/>
          <w:sz w:val="28"/>
        </w:rPr>
        <w:t>裁判工作根据比赛内容和规则执行。</w:t>
      </w:r>
    </w:p>
    <w:p w14:paraId="62BC0C35">
      <w:pPr>
        <w:pStyle w:val="10"/>
        <w:numPr>
          <w:ilvl w:val="0"/>
          <w:numId w:val="7"/>
        </w:numPr>
        <w:tabs>
          <w:tab w:val="left" w:pos="1079"/>
        </w:tabs>
        <w:spacing w:before="208" w:after="0" w:line="240" w:lineRule="auto"/>
        <w:ind w:left="114" w:leftChars="52" w:right="0" w:firstLine="548" w:firstLineChars="200"/>
        <w:jc w:val="both"/>
        <w:rPr>
          <w:spacing w:val="-3"/>
          <w:sz w:val="28"/>
        </w:rPr>
      </w:pPr>
      <w:r>
        <w:rPr>
          <w:spacing w:val="-3"/>
          <w:sz w:val="28"/>
        </w:rPr>
        <w:t>比赛</w:t>
      </w:r>
      <w:r>
        <w:rPr>
          <w:rFonts w:hint="eastAsia"/>
          <w:spacing w:val="-3"/>
          <w:sz w:val="28"/>
          <w:lang w:val="en-US" w:eastAsia="zh-CN"/>
        </w:rPr>
        <w:t>理论题部分</w:t>
      </w:r>
      <w:r>
        <w:rPr>
          <w:spacing w:val="-3"/>
          <w:sz w:val="28"/>
        </w:rPr>
        <w:t>采用的是比赛成绩即时发布制。如果参赛选手对裁判结果有异议，应当于当天比赛结束公布成绩后 2 小时以内提出申诉。具体说明在比赛过程中疑似异常情况的时间、相关人员、异常内容、相关证明资料和对比赛结果不满的原因。</w:t>
      </w:r>
    </w:p>
    <w:p w14:paraId="79EBDF95">
      <w:pPr>
        <w:pStyle w:val="3"/>
        <w:spacing w:before="13" w:line="376" w:lineRule="auto"/>
        <w:ind w:left="99" w:leftChars="45" w:right="427" w:firstLine="13" w:firstLineChars="5"/>
        <w:jc w:val="both"/>
      </w:pPr>
      <w:r>
        <w:rPr>
          <w:rFonts w:hint="eastAsia"/>
          <w:spacing w:val="-3"/>
        </w:rPr>
        <w:t>仲裁委员会在接到申诉意见后，将视需要组织评审专家进行复核评</w:t>
      </w:r>
      <w:r>
        <w:rPr>
          <w:spacing w:val="-3"/>
        </w:rPr>
        <w:t xml:space="preserve">估，并在 </w:t>
      </w:r>
      <w:r>
        <w:t>5</w:t>
      </w:r>
      <w:r>
        <w:rPr>
          <w:spacing w:val="-4"/>
        </w:rPr>
        <w:t xml:space="preserve"> 个工作日内将处理意见反馈给申诉人。</w:t>
      </w:r>
    </w:p>
    <w:p w14:paraId="59ECBEAF">
      <w:pPr>
        <w:pStyle w:val="3"/>
        <w:spacing w:before="7"/>
        <w:ind w:firstLine="720" w:firstLineChars="0"/>
        <w:jc w:val="both"/>
      </w:pPr>
      <w:r>
        <w:rPr>
          <w:spacing w:val="-6"/>
        </w:rPr>
        <w:t xml:space="preserve"> 比赛规则的解释权归大赛组委会。</w:t>
      </w:r>
    </w:p>
    <w:p w14:paraId="266BA68E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1943A4D3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7EA7FE3C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44B53E20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7B39BFC6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1EB1473D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2E6A2B3E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35543630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04D01CB5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2DB65EFE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70F0DC85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5F84503A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1DC582C4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74699575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0B509CA8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3FADB2A7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63E204EC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05B7508C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39975591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4650AA05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50552880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1583BA3D">
      <w:pPr>
        <w:pStyle w:val="3"/>
        <w:spacing w:before="15"/>
        <w:ind w:left="100"/>
      </w:pPr>
      <w:r>
        <w:rPr>
          <w:rFonts w:ascii="微软雅黑" w:eastAsia="微软雅黑"/>
          <w:spacing w:val="-6"/>
        </w:rPr>
        <w:t xml:space="preserve">附件 </w:t>
      </w:r>
      <w:r>
        <w:rPr>
          <w:rFonts w:ascii="微软雅黑" w:eastAsia="微软雅黑"/>
        </w:rPr>
        <w:t>1</w:t>
      </w:r>
      <w:r>
        <w:rPr>
          <w:rFonts w:ascii="微软雅黑" w:eastAsia="微软雅黑"/>
          <w:spacing w:val="23"/>
        </w:rPr>
        <w:t xml:space="preserve">. </w:t>
      </w:r>
      <w:r>
        <w:rPr>
          <w:spacing w:val="-2"/>
        </w:rPr>
        <w:t>样题示例</w:t>
      </w:r>
    </w:p>
    <w:p w14:paraId="463D0A42">
      <w:pPr>
        <w:pStyle w:val="3"/>
        <w:spacing w:before="265"/>
        <w:ind w:left="821"/>
      </w:pPr>
      <w:r>
        <w:t>（一）</w:t>
      </w:r>
      <w:r>
        <w:rPr>
          <w:spacing w:val="-10"/>
        </w:rPr>
        <w:t xml:space="preserve"> 单选题</w:t>
      </w:r>
    </w:p>
    <w:p w14:paraId="3B156B8D">
      <w:pPr>
        <w:pStyle w:val="3"/>
        <w:spacing w:before="265"/>
        <w:ind w:left="821"/>
      </w:pPr>
      <w:r>
        <w:t>1、观察程序，点击小绿旗后，角色会怎么运动？（</w:t>
      </w:r>
      <w:r>
        <w:rPr>
          <w:spacing w:val="-31"/>
        </w:rPr>
        <w:t xml:space="preserve"> </w:t>
      </w:r>
      <w:r>
        <w:rPr>
          <w:spacing w:val="-10"/>
        </w:rPr>
        <w:t>）</w:t>
      </w:r>
    </w:p>
    <w:p w14:paraId="40879F4E">
      <w:pPr>
        <w:pStyle w:val="3"/>
        <w:spacing w:before="3"/>
        <w:rPr>
          <w:sz w:val="9"/>
        </w:rPr>
      </w:pPr>
      <w:r>
        <w:rPr>
          <w:sz w:val="9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1603375</wp:posOffset>
            </wp:positionH>
            <wp:positionV relativeFrom="paragraph">
              <wp:posOffset>90170</wp:posOffset>
            </wp:positionV>
            <wp:extent cx="1210945" cy="1785620"/>
            <wp:effectExtent l="0" t="0" r="0" b="0"/>
            <wp:wrapTopAndBottom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830" cy="1785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237CB2">
      <w:pPr>
        <w:pStyle w:val="3"/>
        <w:spacing w:before="120"/>
        <w:ind w:left="821"/>
      </w:pPr>
      <w:r>
        <w:t>A.</w:t>
      </w:r>
      <w:r>
        <w:rPr>
          <w:spacing w:val="-18"/>
        </w:rPr>
        <w:t xml:space="preserve"> 向左转 </w:t>
      </w:r>
      <w:r>
        <w:t>15</w:t>
      </w:r>
      <w:r>
        <w:rPr>
          <w:spacing w:val="-39"/>
        </w:rPr>
        <w:t xml:space="preserve"> 度</w:t>
      </w:r>
    </w:p>
    <w:p w14:paraId="210DCD2C">
      <w:pPr>
        <w:pStyle w:val="3"/>
        <w:spacing w:before="266"/>
        <w:ind w:left="821"/>
      </w:pPr>
      <w:r>
        <w:t>B.</w:t>
      </w:r>
      <w:r>
        <w:rPr>
          <w:spacing w:val="-18"/>
        </w:rPr>
        <w:t xml:space="preserve"> 向右转 </w:t>
      </w:r>
      <w:r>
        <w:t>15</w:t>
      </w:r>
      <w:r>
        <w:rPr>
          <w:spacing w:val="-39"/>
        </w:rPr>
        <w:t xml:space="preserve"> 度</w:t>
      </w:r>
    </w:p>
    <w:p w14:paraId="41C2C824">
      <w:pPr>
        <w:pStyle w:val="3"/>
        <w:spacing w:before="265"/>
        <w:ind w:left="821"/>
      </w:pPr>
      <w:r>
        <w:t>C.</w:t>
      </w:r>
      <w:r>
        <w:rPr>
          <w:spacing w:val="-18"/>
        </w:rPr>
        <w:t xml:space="preserve"> 向左转 </w:t>
      </w:r>
      <w:r>
        <w:t>30</w:t>
      </w:r>
      <w:r>
        <w:rPr>
          <w:spacing w:val="-39"/>
        </w:rPr>
        <w:t xml:space="preserve"> 度</w:t>
      </w:r>
    </w:p>
    <w:p w14:paraId="3443A72C">
      <w:pPr>
        <w:pStyle w:val="3"/>
        <w:spacing w:before="266"/>
        <w:ind w:left="821"/>
      </w:pPr>
      <w:r>
        <w:t>D.</w:t>
      </w:r>
      <w:r>
        <w:rPr>
          <w:spacing w:val="-5"/>
        </w:rPr>
        <w:t xml:space="preserve"> 一直旋转</w:t>
      </w:r>
    </w:p>
    <w:p w14:paraId="44155541">
      <w:pPr>
        <w:pStyle w:val="3"/>
      </w:pPr>
    </w:p>
    <w:p w14:paraId="2E36B063">
      <w:pPr>
        <w:pStyle w:val="3"/>
        <w:spacing w:before="171"/>
      </w:pPr>
    </w:p>
    <w:p w14:paraId="30662889">
      <w:pPr>
        <w:pStyle w:val="3"/>
        <w:spacing w:before="1"/>
        <w:ind w:left="821"/>
      </w:pPr>
      <w:r>
        <w:rPr>
          <w:spacing w:val="-8"/>
        </w:rPr>
        <w:t>2、篮球位于（-</w:t>
      </w:r>
      <w:r>
        <w:rPr>
          <w:spacing w:val="14"/>
        </w:rPr>
        <w:t>2</w:t>
      </w:r>
      <w:r>
        <w:rPr>
          <w:spacing w:val="10"/>
        </w:rPr>
        <w:t>40,0</w:t>
      </w:r>
      <w:r>
        <w:rPr>
          <w:spacing w:val="-125"/>
        </w:rPr>
        <w:t>）</w:t>
      </w:r>
      <w:r>
        <w:rPr>
          <w:spacing w:val="-9"/>
        </w:rPr>
        <w:t>，下面程序不能将篮球移动到</w:t>
      </w:r>
    </w:p>
    <w:p w14:paraId="17C0EAB0">
      <w:pPr>
        <w:pStyle w:val="3"/>
        <w:spacing w:before="265"/>
        <w:ind w:left="821"/>
      </w:pPr>
      <w:r>
        <w:rPr>
          <w:spacing w:val="-2"/>
        </w:rPr>
        <w:t>（0,180）</w:t>
      </w:r>
      <w:r>
        <w:rPr>
          <w:spacing w:val="-5"/>
        </w:rPr>
        <w:t>的是？</w:t>
      </w:r>
    </w:p>
    <w:p w14:paraId="19294115">
      <w:pPr>
        <w:pStyle w:val="3"/>
        <w:spacing w:before="1"/>
        <w:rPr>
          <w:sz w:val="18"/>
        </w:rPr>
      </w:pPr>
      <w:r>
        <w:rPr>
          <w:sz w:val="18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1603375</wp:posOffset>
            </wp:positionH>
            <wp:positionV relativeFrom="paragraph">
              <wp:posOffset>162560</wp:posOffset>
            </wp:positionV>
            <wp:extent cx="2146300" cy="1597025"/>
            <wp:effectExtent l="0" t="0" r="0" b="0"/>
            <wp:wrapTopAndBottom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342" cy="1597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320C4C">
      <w:pPr>
        <w:pStyle w:val="3"/>
        <w:spacing w:after="0"/>
        <w:rPr>
          <w:sz w:val="18"/>
        </w:rPr>
        <w:sectPr>
          <w:pgSz w:w="11910" w:h="16840"/>
          <w:pgMar w:top="1460" w:right="1559" w:bottom="1400" w:left="1700" w:header="0" w:footer="1215" w:gutter="0"/>
          <w:cols w:space="720" w:num="1"/>
        </w:sectPr>
      </w:pPr>
    </w:p>
    <w:p w14:paraId="5523C551">
      <w:pPr>
        <w:pStyle w:val="3"/>
      </w:pPr>
    </w:p>
    <w:p w14:paraId="4EBE93F9">
      <w:pPr>
        <w:pStyle w:val="3"/>
      </w:pPr>
    </w:p>
    <w:p w14:paraId="5677F3C0">
      <w:pPr>
        <w:pStyle w:val="3"/>
      </w:pPr>
    </w:p>
    <w:p w14:paraId="7FA82156">
      <w:pPr>
        <w:pStyle w:val="3"/>
        <w:spacing w:before="9"/>
      </w:pPr>
    </w:p>
    <w:p w14:paraId="0505FBC1">
      <w:pPr>
        <w:pStyle w:val="3"/>
        <w:ind w:left="821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1870075</wp:posOffset>
            </wp:positionH>
            <wp:positionV relativeFrom="paragraph">
              <wp:posOffset>-919480</wp:posOffset>
            </wp:positionV>
            <wp:extent cx="1741805" cy="1094740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1551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A</w:t>
      </w:r>
      <w:r>
        <w:rPr>
          <w:spacing w:val="-10"/>
        </w:rPr>
        <w:t>、</w:t>
      </w:r>
    </w:p>
    <w:p w14:paraId="7F86DB0C">
      <w:pPr>
        <w:pStyle w:val="3"/>
        <w:spacing w:before="118" w:line="278" w:lineRule="auto"/>
        <w:ind w:left="821" w:right="3928"/>
        <w:rPr>
          <w:position w:val="1"/>
        </w:rPr>
      </w:pPr>
      <w:r>
        <w:rPr>
          <w:spacing w:val="-6"/>
        </w:rPr>
        <w:t>B、</w:t>
      </w:r>
      <w:r>
        <w:rPr>
          <w:spacing w:val="6"/>
          <w:position w:val="1"/>
        </w:rPr>
        <w:drawing>
          <wp:inline distT="0" distB="0" distL="0" distR="0">
            <wp:extent cx="2145665" cy="828040"/>
            <wp:effectExtent l="0" t="0" r="0" b="0"/>
            <wp:docPr id="9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046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spacing w:val="-6"/>
        </w:rPr>
        <w:t>C、</w:t>
      </w:r>
      <w:r>
        <w:rPr>
          <w:spacing w:val="6"/>
          <w:position w:val="1"/>
        </w:rPr>
        <w:drawing>
          <wp:inline distT="0" distB="0" distL="0" distR="0">
            <wp:extent cx="1527810" cy="966470"/>
            <wp:effectExtent l="0" t="0" r="0" b="0"/>
            <wp:docPr id="10" name="Imag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37" cy="967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DC893">
      <w:pPr>
        <w:pStyle w:val="3"/>
        <w:spacing w:line="2362" w:lineRule="exact"/>
        <w:ind w:left="821"/>
        <w:rPr>
          <w:position w:val="1"/>
        </w:rPr>
      </w:pPr>
      <w:r>
        <w:rPr>
          <w:spacing w:val="-2"/>
        </w:rPr>
        <w:t>D</w:t>
      </w:r>
      <w:r>
        <w:rPr>
          <w:spacing w:val="-10"/>
        </w:rPr>
        <w:t>、</w:t>
      </w:r>
      <w:r>
        <w:rPr>
          <w:spacing w:val="6"/>
          <w:position w:val="1"/>
        </w:rPr>
        <w:drawing>
          <wp:inline distT="0" distB="0" distL="0" distR="0">
            <wp:extent cx="1450340" cy="1487805"/>
            <wp:effectExtent l="0" t="0" r="0" b="0"/>
            <wp:docPr id="11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721" cy="148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A1EFF">
      <w:pPr>
        <w:pStyle w:val="3"/>
      </w:pPr>
    </w:p>
    <w:p w14:paraId="242B5620">
      <w:pPr>
        <w:pStyle w:val="3"/>
        <w:spacing w:before="71"/>
      </w:pPr>
    </w:p>
    <w:p w14:paraId="19F7BBD2">
      <w:pPr>
        <w:pStyle w:val="3"/>
        <w:ind w:left="821"/>
      </w:pPr>
      <w:r>
        <w:rPr>
          <w:spacing w:val="-2"/>
        </w:rPr>
        <w:t>3</w:t>
      </w:r>
      <w:r>
        <w:rPr>
          <w:spacing w:val="-5"/>
        </w:rPr>
        <w:t>、下面哪组程序可以将画笔的颜色设为紫色，粗细为 30？</w:t>
      </w:r>
    </w:p>
    <w:p w14:paraId="0141B332">
      <w:pPr>
        <w:pStyle w:val="3"/>
        <w:spacing w:before="229" w:line="271" w:lineRule="auto"/>
        <w:ind w:left="821" w:right="5134"/>
        <w:rPr>
          <w:position w:val="1"/>
        </w:rPr>
      </w:pPr>
      <w:r>
        <w:t>A、</w:t>
      </w:r>
      <w:r>
        <w:rPr>
          <w:spacing w:val="-29"/>
        </w:rPr>
        <w:t xml:space="preserve"> </w:t>
      </w:r>
      <w:r>
        <w:rPr>
          <w:spacing w:val="6"/>
          <w:position w:val="1"/>
        </w:rPr>
        <w:drawing>
          <wp:inline distT="0" distB="0" distL="0" distR="0">
            <wp:extent cx="1302385" cy="1010285"/>
            <wp:effectExtent l="0" t="0" r="0" b="0"/>
            <wp:docPr id="12" name="Imag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010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spacing w:val="-6"/>
        </w:rPr>
        <w:t>B、</w:t>
      </w:r>
      <w:r>
        <w:rPr>
          <w:spacing w:val="6"/>
          <w:position w:val="1"/>
        </w:rPr>
        <w:drawing>
          <wp:inline distT="0" distB="0" distL="0" distR="0">
            <wp:extent cx="1222375" cy="964565"/>
            <wp:effectExtent l="0" t="0" r="0" b="0"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489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D8D4E">
      <w:pPr>
        <w:pStyle w:val="3"/>
        <w:spacing w:after="0" w:line="271" w:lineRule="auto"/>
        <w:rPr>
          <w:position w:val="1"/>
        </w:rPr>
        <w:sectPr>
          <w:pgSz w:w="11910" w:h="16840"/>
          <w:pgMar w:top="1460" w:right="1559" w:bottom="1400" w:left="1700" w:header="0" w:footer="1215" w:gutter="0"/>
          <w:cols w:space="720" w:num="1"/>
        </w:sectPr>
      </w:pPr>
    </w:p>
    <w:p w14:paraId="4915E445">
      <w:pPr>
        <w:pStyle w:val="3"/>
        <w:spacing w:before="9" w:line="259" w:lineRule="auto"/>
        <w:ind w:left="821" w:right="5252"/>
        <w:rPr>
          <w:position w:val="1"/>
        </w:rPr>
      </w:pPr>
      <w:r>
        <w:rPr>
          <w:spacing w:val="-6"/>
        </w:rPr>
        <w:t>C、</w:t>
      </w:r>
      <w:r>
        <w:rPr>
          <w:spacing w:val="6"/>
          <w:position w:val="1"/>
        </w:rPr>
        <w:drawing>
          <wp:inline distT="0" distB="0" distL="0" distR="0">
            <wp:extent cx="1302385" cy="1025525"/>
            <wp:effectExtent l="0" t="0" r="0" b="0"/>
            <wp:docPr id="14" name="Imag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893" cy="102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spacing w:val="-2"/>
        </w:rPr>
        <w:t>D</w:t>
      </w:r>
      <w:r>
        <w:rPr>
          <w:spacing w:val="-10"/>
        </w:rPr>
        <w:t>、</w:t>
      </w:r>
      <w:r>
        <w:rPr>
          <w:spacing w:val="6"/>
          <w:position w:val="1"/>
        </w:rPr>
        <w:drawing>
          <wp:inline distT="0" distB="0" distL="0" distR="0">
            <wp:extent cx="1344930" cy="1066800"/>
            <wp:effectExtent l="0" t="0" r="0" b="0"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438" cy="106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D2033">
      <w:pPr>
        <w:pStyle w:val="3"/>
        <w:spacing w:before="324"/>
      </w:pPr>
    </w:p>
    <w:p w14:paraId="6CA3AD71">
      <w:pPr>
        <w:pStyle w:val="3"/>
        <w:spacing w:line="417" w:lineRule="auto"/>
        <w:ind w:left="821" w:right="267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1603375</wp:posOffset>
            </wp:positionH>
            <wp:positionV relativeFrom="paragraph">
              <wp:posOffset>733425</wp:posOffset>
            </wp:positionV>
            <wp:extent cx="1299210" cy="1332865"/>
            <wp:effectExtent l="0" t="0" r="0" b="0"/>
            <wp:wrapNone/>
            <wp:docPr id="16" name="Imag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332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>4、小猫坐标为</w:t>
      </w:r>
      <w:r>
        <w:rPr>
          <w:spacing w:val="21"/>
        </w:rPr>
        <w:t>（</w:t>
      </w:r>
      <w:r>
        <w:rPr>
          <w:spacing w:val="15"/>
        </w:rPr>
        <w:t>0，0</w:t>
      </w:r>
      <w:r>
        <w:rPr>
          <w:spacing w:val="-120"/>
        </w:rPr>
        <w:t>）</w:t>
      </w:r>
      <w:r>
        <w:rPr>
          <w:spacing w:val="-6"/>
        </w:rPr>
        <w:t>，点击绿旗执行下面程序，小猫有什么</w:t>
      </w:r>
      <w:r>
        <w:rPr>
          <w:spacing w:val="-4"/>
        </w:rPr>
        <w:t>反应？</w:t>
      </w:r>
    </w:p>
    <w:p w14:paraId="768042BF">
      <w:pPr>
        <w:pStyle w:val="3"/>
      </w:pPr>
    </w:p>
    <w:p w14:paraId="7E040969">
      <w:pPr>
        <w:pStyle w:val="3"/>
      </w:pPr>
    </w:p>
    <w:p w14:paraId="4587F7F0">
      <w:pPr>
        <w:pStyle w:val="3"/>
      </w:pPr>
    </w:p>
    <w:p w14:paraId="44B0B75D">
      <w:pPr>
        <w:pStyle w:val="3"/>
      </w:pPr>
    </w:p>
    <w:p w14:paraId="5B8FED6D">
      <w:pPr>
        <w:pStyle w:val="3"/>
      </w:pPr>
    </w:p>
    <w:p w14:paraId="0BDEF34B">
      <w:pPr>
        <w:pStyle w:val="3"/>
        <w:spacing w:before="32"/>
      </w:pPr>
    </w:p>
    <w:p w14:paraId="31FA7524">
      <w:pPr>
        <w:pStyle w:val="3"/>
        <w:ind w:left="821"/>
      </w:pPr>
      <w:r>
        <w:t>A</w:t>
      </w:r>
      <w:r>
        <w:rPr>
          <w:spacing w:val="-6"/>
        </w:rPr>
        <w:t>、 移动</w:t>
      </w:r>
    </w:p>
    <w:p w14:paraId="6E1541DC">
      <w:pPr>
        <w:pStyle w:val="3"/>
        <w:spacing w:before="265"/>
        <w:ind w:left="821"/>
      </w:pPr>
      <w:r>
        <w:t>B</w:t>
      </w:r>
      <w:r>
        <w:rPr>
          <w:spacing w:val="-5"/>
        </w:rPr>
        <w:t>、 没有反应</w:t>
      </w:r>
    </w:p>
    <w:p w14:paraId="2D66FBFF">
      <w:pPr>
        <w:pStyle w:val="3"/>
        <w:spacing w:before="266"/>
        <w:ind w:left="821"/>
      </w:pPr>
      <w:r>
        <w:t>C</w:t>
      </w:r>
      <w:r>
        <w:rPr>
          <w:spacing w:val="-5"/>
        </w:rPr>
        <w:t>、 说“走”</w:t>
      </w:r>
    </w:p>
    <w:p w14:paraId="551DB49C">
      <w:pPr>
        <w:pStyle w:val="3"/>
        <w:spacing w:before="265"/>
        <w:ind w:left="821"/>
      </w:pPr>
      <w:r>
        <w:t>D</w:t>
      </w:r>
      <w:r>
        <w:rPr>
          <w:spacing w:val="-5"/>
        </w:rPr>
        <w:t>、 移动并说走</w:t>
      </w:r>
    </w:p>
    <w:p w14:paraId="7F2C91CD">
      <w:pPr>
        <w:pStyle w:val="3"/>
      </w:pPr>
    </w:p>
    <w:p w14:paraId="7CB861D3">
      <w:pPr>
        <w:pStyle w:val="3"/>
        <w:spacing w:before="172"/>
      </w:pPr>
    </w:p>
    <w:p w14:paraId="6AABAD65">
      <w:pPr>
        <w:pStyle w:val="3"/>
        <w:spacing w:line="417" w:lineRule="auto"/>
        <w:ind w:left="821" w:right="408"/>
      </w:pPr>
      <w:r>
        <w:rPr>
          <w:spacing w:val="-2"/>
        </w:rPr>
        <w:t>5、在鼠标移到爱心角色并且点击爱心时，爱心会变大，下面哪个可以实现这个功能？</w:t>
      </w:r>
    </w:p>
    <w:p w14:paraId="5C5CBEDB">
      <w:pPr>
        <w:pStyle w:val="3"/>
        <w:spacing w:after="0" w:line="417" w:lineRule="auto"/>
        <w:sectPr>
          <w:pgSz w:w="11910" w:h="16840"/>
          <w:pgMar w:top="1500" w:right="1559" w:bottom="1400" w:left="1700" w:header="0" w:footer="1215" w:gutter="0"/>
          <w:cols w:space="720" w:num="1"/>
        </w:sectPr>
      </w:pPr>
    </w:p>
    <w:p w14:paraId="5A8EE8A9">
      <w:pPr>
        <w:pStyle w:val="3"/>
        <w:ind w:left="825"/>
        <w:rPr>
          <w:sz w:val="20"/>
        </w:rPr>
      </w:pPr>
      <w:r>
        <w:rPr>
          <w:sz w:val="20"/>
        </w:rPr>
        <w:drawing>
          <wp:inline distT="0" distB="0" distL="0" distR="0">
            <wp:extent cx="2254885" cy="1873250"/>
            <wp:effectExtent l="0" t="0" r="0" b="0"/>
            <wp:docPr id="17" name="Imag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895" cy="1873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6683B">
      <w:pPr>
        <w:pStyle w:val="3"/>
        <w:spacing w:before="195" w:line="261" w:lineRule="auto"/>
        <w:ind w:left="821" w:right="1536"/>
        <w:jc w:val="both"/>
        <w:rPr>
          <w:position w:val="1"/>
        </w:rPr>
      </w:pPr>
      <w:r>
        <w:rPr>
          <w:spacing w:val="-6"/>
        </w:rPr>
        <w:t>A、</w:t>
      </w:r>
      <w:r>
        <w:rPr>
          <w:spacing w:val="6"/>
          <w:position w:val="1"/>
        </w:rPr>
        <w:drawing>
          <wp:inline distT="0" distB="0" distL="0" distR="0">
            <wp:extent cx="3684270" cy="1176020"/>
            <wp:effectExtent l="0" t="0" r="0" b="0"/>
            <wp:docPr id="18" name="Imag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117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spacing w:val="-6"/>
        </w:rPr>
        <w:t>B、</w:t>
      </w:r>
      <w:r>
        <w:rPr>
          <w:spacing w:val="6"/>
          <w:position w:val="1"/>
        </w:rPr>
        <w:drawing>
          <wp:inline distT="0" distB="0" distL="0" distR="0">
            <wp:extent cx="3687445" cy="1203960"/>
            <wp:effectExtent l="0" t="0" r="0" b="0"/>
            <wp:docPr id="19" name="Imag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8079" cy="120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spacing w:val="-6"/>
        </w:rPr>
        <w:t>C、</w:t>
      </w:r>
      <w:r>
        <w:rPr>
          <w:spacing w:val="6"/>
          <w:position w:val="1"/>
        </w:rPr>
        <w:drawing>
          <wp:inline distT="0" distB="0" distL="0" distR="0">
            <wp:extent cx="3722370" cy="1231265"/>
            <wp:effectExtent l="0" t="0" r="0" b="0"/>
            <wp:docPr id="20" name="Imag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123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6"/>
          <w:position w:val="1"/>
        </w:rPr>
        <w:t xml:space="preserve"> </w:t>
      </w:r>
      <w:r>
        <w:rPr>
          <w:spacing w:val="-2"/>
        </w:rPr>
        <w:t>D</w:t>
      </w:r>
      <w:r>
        <w:rPr>
          <w:spacing w:val="-10"/>
        </w:rPr>
        <w:t>、</w:t>
      </w:r>
      <w:r>
        <w:rPr>
          <w:spacing w:val="6"/>
          <w:position w:val="1"/>
        </w:rPr>
        <w:drawing>
          <wp:inline distT="0" distB="0" distL="0" distR="0">
            <wp:extent cx="3722370" cy="1231265"/>
            <wp:effectExtent l="0" t="0" r="0" b="0"/>
            <wp:docPr id="21" name="Imag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123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A105E">
      <w:pPr>
        <w:pStyle w:val="3"/>
        <w:spacing w:before="39"/>
      </w:pPr>
    </w:p>
    <w:p w14:paraId="69A798F0">
      <w:pPr>
        <w:pStyle w:val="3"/>
        <w:spacing w:before="1"/>
        <w:ind w:left="821"/>
      </w:pPr>
      <w:r>
        <w:t>（二）</w:t>
      </w:r>
      <w:r>
        <w:rPr>
          <w:spacing w:val="-10"/>
        </w:rPr>
        <w:t xml:space="preserve"> 判断题</w:t>
      </w:r>
    </w:p>
    <w:p w14:paraId="622F9C94">
      <w:pPr>
        <w:pStyle w:val="3"/>
        <w:spacing w:before="4" w:line="620" w:lineRule="atLeast"/>
        <w:ind w:left="821" w:right="687"/>
      </w:pPr>
      <w:r>
        <w:rPr>
          <w:spacing w:val="-2"/>
        </w:rPr>
        <w:t>1、下图中的两个积木块让角色移动到舞台上的位置是相同</w:t>
      </w:r>
      <w:r>
        <w:rPr>
          <w:spacing w:val="-6"/>
        </w:rPr>
        <w:t>的。</w:t>
      </w:r>
    </w:p>
    <w:p w14:paraId="49E29C30">
      <w:pPr>
        <w:pStyle w:val="3"/>
        <w:spacing w:after="0" w:line="620" w:lineRule="atLeast"/>
        <w:sectPr>
          <w:pgSz w:w="11910" w:h="16840"/>
          <w:pgMar w:top="1520" w:right="1559" w:bottom="1400" w:left="1700" w:header="0" w:footer="1215" w:gutter="0"/>
          <w:cols w:space="720" w:num="1"/>
        </w:sectPr>
      </w:pPr>
    </w:p>
    <w:p w14:paraId="1C629093">
      <w:pPr>
        <w:pStyle w:val="3"/>
        <w:ind w:left="825"/>
        <w:rPr>
          <w:sz w:val="20"/>
        </w:rPr>
      </w:pPr>
      <w:r>
        <w:rPr>
          <w:sz w:val="20"/>
        </w:rPr>
        <w:drawing>
          <wp:inline distT="0" distB="0" distL="0" distR="0">
            <wp:extent cx="2273935" cy="993140"/>
            <wp:effectExtent l="0" t="0" r="0" b="0"/>
            <wp:docPr id="22" name="Imag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066" cy="99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FFBB6">
      <w:pPr>
        <w:pStyle w:val="3"/>
        <w:spacing w:before="281"/>
        <w:ind w:left="1243"/>
      </w:pPr>
      <w:r>
        <w:t>A.</w:t>
      </w:r>
      <w:r>
        <w:rPr>
          <w:spacing w:val="-6"/>
        </w:rPr>
        <w:t xml:space="preserve"> 正确</w:t>
      </w:r>
    </w:p>
    <w:p w14:paraId="40208CD3">
      <w:pPr>
        <w:pStyle w:val="3"/>
        <w:spacing w:before="265"/>
        <w:ind w:left="1243"/>
      </w:pPr>
      <w:r>
        <w:t>B.</w:t>
      </w:r>
      <w:r>
        <w:rPr>
          <w:spacing w:val="-6"/>
        </w:rPr>
        <w:t xml:space="preserve"> 错误</w:t>
      </w:r>
    </w:p>
    <w:p w14:paraId="2514C98A">
      <w:pPr>
        <w:pStyle w:val="3"/>
      </w:pPr>
    </w:p>
    <w:p w14:paraId="2B3E96FD">
      <w:pPr>
        <w:pStyle w:val="3"/>
        <w:spacing w:before="172"/>
      </w:pPr>
    </w:p>
    <w:p w14:paraId="69641EB3">
      <w:pPr>
        <w:pStyle w:val="3"/>
        <w:spacing w:before="1"/>
        <w:ind w:left="821"/>
      </w:pPr>
      <w:r>
        <w:rPr>
          <w:spacing w:val="-2"/>
        </w:rPr>
        <w:t>2</w:t>
      </w:r>
      <w:r>
        <w:rPr>
          <w:spacing w:val="-7"/>
        </w:rPr>
        <w:t xml:space="preserve">、下面循环中的积木块“说你好 </w:t>
      </w:r>
      <w:r>
        <w:rPr>
          <w:spacing w:val="-2"/>
        </w:rPr>
        <w:t>2</w:t>
      </w:r>
      <w:r>
        <w:rPr>
          <w:spacing w:val="-17"/>
        </w:rPr>
        <w:t xml:space="preserve"> 秒”将被重复执行 </w:t>
      </w:r>
      <w:r>
        <w:rPr>
          <w:spacing w:val="-2"/>
        </w:rPr>
        <w:t>20</w:t>
      </w:r>
      <w:r>
        <w:rPr>
          <w:spacing w:val="-26"/>
        </w:rPr>
        <w:t xml:space="preserve"> 次。</w:t>
      </w:r>
    </w:p>
    <w:p w14:paraId="62C0EDA2">
      <w:pPr>
        <w:spacing w:before="265"/>
        <w:ind w:left="821" w:right="0" w:firstLine="0"/>
        <w:jc w:val="left"/>
        <w:rPr>
          <w:sz w:val="28"/>
        </w:rPr>
      </w:pPr>
      <w:r>
        <w:rPr>
          <w:spacing w:val="-5"/>
          <w:sz w:val="28"/>
        </w:rPr>
        <w:t>（）</w:t>
      </w:r>
    </w:p>
    <w:p w14:paraId="55AC9838">
      <w:pPr>
        <w:pStyle w:val="3"/>
        <w:spacing w:before="1"/>
        <w:rPr>
          <w:sz w:val="12"/>
        </w:rPr>
      </w:pPr>
      <w:r>
        <w:rPr>
          <w:sz w:val="12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1603375</wp:posOffset>
            </wp:positionH>
            <wp:positionV relativeFrom="paragraph">
              <wp:posOffset>113030</wp:posOffset>
            </wp:positionV>
            <wp:extent cx="2019300" cy="2334260"/>
            <wp:effectExtent l="0" t="0" r="0" b="0"/>
            <wp:wrapTopAndBottom/>
            <wp:docPr id="23" name="Imag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209" cy="2334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718F12">
      <w:pPr>
        <w:pStyle w:val="3"/>
        <w:spacing w:before="155"/>
        <w:ind w:left="1243"/>
      </w:pPr>
      <w:r>
        <w:t>A.</w:t>
      </w:r>
      <w:r>
        <w:rPr>
          <w:spacing w:val="-6"/>
        </w:rPr>
        <w:t xml:space="preserve"> 正确</w:t>
      </w:r>
    </w:p>
    <w:p w14:paraId="6AFA8B13">
      <w:pPr>
        <w:pStyle w:val="3"/>
        <w:spacing w:before="266"/>
        <w:ind w:left="1243"/>
      </w:pPr>
      <w:r>
        <w:t>B.</w:t>
      </w:r>
      <w:r>
        <w:rPr>
          <w:spacing w:val="-6"/>
        </w:rPr>
        <w:t xml:space="preserve"> 错误</w:t>
      </w:r>
    </w:p>
    <w:p w14:paraId="79DAF913">
      <w:pPr>
        <w:pStyle w:val="3"/>
      </w:pPr>
    </w:p>
    <w:p w14:paraId="4DCD287C">
      <w:pPr>
        <w:pStyle w:val="3"/>
        <w:spacing w:before="172"/>
      </w:pPr>
    </w:p>
    <w:p w14:paraId="169E37E2">
      <w:pPr>
        <w:pStyle w:val="3"/>
        <w:ind w:left="821"/>
      </w:pPr>
      <w:r>
        <w:rPr>
          <w:spacing w:val="-2"/>
        </w:rPr>
        <w:t>3</w:t>
      </w:r>
      <w:r>
        <w:rPr>
          <w:spacing w:val="-9"/>
        </w:rPr>
        <w:t>、运行下图所示的程序，角色的位置发生了变化。</w:t>
      </w:r>
      <w:r>
        <w:rPr>
          <w:spacing w:val="-5"/>
        </w:rPr>
        <w:t>（）</w:t>
      </w:r>
    </w:p>
    <w:p w14:paraId="5D2CD10E">
      <w:pPr>
        <w:pStyle w:val="3"/>
        <w:spacing w:after="0"/>
        <w:sectPr>
          <w:pgSz w:w="11910" w:h="16840"/>
          <w:pgMar w:top="1580" w:right="1559" w:bottom="1400" w:left="1700" w:header="0" w:footer="1215" w:gutter="0"/>
          <w:cols w:space="720" w:num="1"/>
        </w:sectPr>
      </w:pPr>
    </w:p>
    <w:p w14:paraId="3D93E10B">
      <w:pPr>
        <w:pStyle w:val="3"/>
        <w:ind w:left="825"/>
        <w:rPr>
          <w:sz w:val="20"/>
        </w:rPr>
      </w:pPr>
      <w:r>
        <w:rPr>
          <w:sz w:val="20"/>
        </w:rPr>
        <w:drawing>
          <wp:inline distT="0" distB="0" distL="0" distR="0">
            <wp:extent cx="1656080" cy="2204085"/>
            <wp:effectExtent l="0" t="0" r="0" b="0"/>
            <wp:docPr id="24" name="Imag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431" cy="2204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B3FEF">
      <w:pPr>
        <w:pStyle w:val="3"/>
        <w:spacing w:before="248"/>
        <w:ind w:left="1243"/>
      </w:pPr>
      <w:r>
        <w:t>A.</w:t>
      </w:r>
      <w:r>
        <w:rPr>
          <w:spacing w:val="-6"/>
        </w:rPr>
        <w:t xml:space="preserve"> 正确</w:t>
      </w:r>
    </w:p>
    <w:p w14:paraId="2FE9052A">
      <w:pPr>
        <w:pStyle w:val="3"/>
        <w:spacing w:before="265"/>
        <w:ind w:left="1243"/>
      </w:pPr>
      <w:r>
        <w:t>B.</w:t>
      </w:r>
      <w:r>
        <w:rPr>
          <w:spacing w:val="-6"/>
        </w:rPr>
        <w:t xml:space="preserve"> 错误</w:t>
      </w:r>
    </w:p>
    <w:p w14:paraId="09352A1F">
      <w:pPr>
        <w:pStyle w:val="3"/>
      </w:pPr>
    </w:p>
    <w:p w14:paraId="10DFF045">
      <w:pPr>
        <w:pStyle w:val="3"/>
        <w:spacing w:before="172"/>
      </w:pPr>
    </w:p>
    <w:p w14:paraId="5BB7B1D4">
      <w:pPr>
        <w:pStyle w:val="3"/>
        <w:spacing w:before="1"/>
        <w:ind w:left="821"/>
      </w:pPr>
      <w:r>
        <w:rPr>
          <w:spacing w:val="-2"/>
        </w:rPr>
        <w:t>4</w:t>
      </w:r>
      <w:r>
        <w:rPr>
          <w:spacing w:val="-6"/>
        </w:rPr>
        <w:t xml:space="preserve">、运行下面的程序后，角色能说出变量 </w:t>
      </w:r>
      <w:r>
        <w:rPr>
          <w:spacing w:val="-2"/>
        </w:rPr>
        <w:t>B</w:t>
      </w:r>
      <w:r>
        <w:rPr>
          <w:spacing w:val="-53"/>
        </w:rPr>
        <w:t xml:space="preserve"> 的值。</w:t>
      </w:r>
      <w:r>
        <w:rPr>
          <w:spacing w:val="-5"/>
        </w:rPr>
        <w:t>（）</w:t>
      </w:r>
    </w:p>
    <w:p w14:paraId="5F2F2C33">
      <w:pPr>
        <w:pStyle w:val="3"/>
        <w:spacing w:before="10"/>
        <w:rPr>
          <w:sz w:val="8"/>
        </w:rPr>
      </w:pPr>
      <w:r>
        <w:rPr>
          <w:sz w:val="8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1603375</wp:posOffset>
            </wp:positionH>
            <wp:positionV relativeFrom="paragraph">
              <wp:posOffset>86360</wp:posOffset>
            </wp:positionV>
            <wp:extent cx="2405380" cy="2186940"/>
            <wp:effectExtent l="0" t="0" r="0" b="0"/>
            <wp:wrapTopAndBottom/>
            <wp:docPr id="25" name="Imag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5685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B72E37">
      <w:pPr>
        <w:pStyle w:val="3"/>
        <w:spacing w:before="117"/>
        <w:ind w:left="1243"/>
      </w:pPr>
      <w:r>
        <w:t>A.</w:t>
      </w:r>
      <w:r>
        <w:rPr>
          <w:spacing w:val="-6"/>
        </w:rPr>
        <w:t xml:space="preserve"> 正确</w:t>
      </w:r>
    </w:p>
    <w:p w14:paraId="124D2B7A">
      <w:pPr>
        <w:pStyle w:val="3"/>
        <w:spacing w:before="266"/>
        <w:ind w:left="1243"/>
      </w:pPr>
      <w:r>
        <w:t>B.</w:t>
      </w:r>
      <w:r>
        <w:rPr>
          <w:spacing w:val="-6"/>
        </w:rPr>
        <w:t xml:space="preserve"> 错误</w:t>
      </w:r>
    </w:p>
    <w:p w14:paraId="185AE51E">
      <w:pPr>
        <w:pStyle w:val="3"/>
      </w:pPr>
    </w:p>
    <w:p w14:paraId="52636174">
      <w:pPr>
        <w:pStyle w:val="3"/>
        <w:spacing w:before="171"/>
      </w:pPr>
    </w:p>
    <w:p w14:paraId="252C1975">
      <w:pPr>
        <w:pStyle w:val="3"/>
        <w:spacing w:before="265"/>
        <w:ind w:firstLine="720" w:firstLineChars="0"/>
      </w:pPr>
      <w:r>
        <w:rPr>
          <w:rFonts w:hint="eastAsia"/>
          <w:spacing w:val="-8"/>
          <w:lang w:val="en-US" w:eastAsia="zh-CN"/>
        </w:rPr>
        <w:t>5.</w:t>
      </w:r>
      <w:r>
        <w:rPr>
          <w:spacing w:val="-8"/>
        </w:rPr>
        <w:t>运行下面两组程序，实现的效果相同。</w:t>
      </w:r>
      <w:r>
        <w:t>（</w:t>
      </w:r>
      <w:r>
        <w:rPr>
          <w:spacing w:val="-28"/>
        </w:rPr>
        <w:t xml:space="preserve"> </w:t>
      </w:r>
      <w:r>
        <w:rPr>
          <w:spacing w:val="-10"/>
        </w:rPr>
        <w:t>）</w:t>
      </w:r>
    </w:p>
    <w:p w14:paraId="2189FF2F">
      <w:pPr>
        <w:pStyle w:val="3"/>
        <w:spacing w:after="0"/>
        <w:sectPr>
          <w:pgSz w:w="11910" w:h="16840"/>
          <w:pgMar w:top="1520" w:right="1559" w:bottom="1400" w:left="1700" w:header="0" w:footer="1215" w:gutter="0"/>
          <w:cols w:space="720" w:num="1"/>
        </w:sectPr>
      </w:pPr>
    </w:p>
    <w:p w14:paraId="3B5E3E49">
      <w:pPr>
        <w:pStyle w:val="3"/>
        <w:ind w:left="825"/>
        <w:rPr>
          <w:sz w:val="20"/>
        </w:rPr>
      </w:pPr>
      <w:r>
        <w:rPr>
          <w:sz w:val="20"/>
        </w:rPr>
        <w:drawing>
          <wp:inline distT="0" distB="0" distL="0" distR="0">
            <wp:extent cx="2025650" cy="3477895"/>
            <wp:effectExtent l="0" t="0" r="0" b="0"/>
            <wp:docPr id="33" name="Imag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979" cy="347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EF91D">
      <w:pPr>
        <w:pStyle w:val="3"/>
        <w:spacing w:before="175"/>
        <w:ind w:left="1243"/>
      </w:pPr>
      <w:r>
        <w:t>A.</w:t>
      </w:r>
      <w:r>
        <w:rPr>
          <w:spacing w:val="-6"/>
        </w:rPr>
        <w:t xml:space="preserve"> 正确</w:t>
      </w:r>
    </w:p>
    <w:p w14:paraId="45DE4089">
      <w:pPr>
        <w:pStyle w:val="3"/>
        <w:spacing w:before="265"/>
        <w:ind w:left="1243"/>
      </w:pPr>
      <w:r>
        <w:t>B.</w:t>
      </w:r>
      <w:r>
        <w:rPr>
          <w:spacing w:val="-6"/>
        </w:rPr>
        <w:t xml:space="preserve"> 错误</w:t>
      </w:r>
    </w:p>
    <w:p w14:paraId="225AAF69">
      <w:pPr>
        <w:pStyle w:val="3"/>
      </w:pPr>
    </w:p>
    <w:p w14:paraId="08820985">
      <w:pPr>
        <w:pStyle w:val="3"/>
        <w:spacing w:before="172"/>
      </w:pPr>
    </w:p>
    <w:p w14:paraId="672866E0">
      <w:pPr>
        <w:pStyle w:val="3"/>
        <w:ind w:left="821"/>
      </w:pPr>
      <w:r>
        <w:rPr>
          <w:rFonts w:hint="eastAsia"/>
          <w:spacing w:val="-7"/>
          <w:lang w:val="en-US" w:eastAsia="zh-CN"/>
        </w:rPr>
        <w:t>6</w:t>
      </w:r>
      <w:r>
        <w:rPr>
          <w:spacing w:val="-7"/>
        </w:rPr>
        <w:t xml:space="preserve">、运行下方程序后，显示变量 </w:t>
      </w:r>
      <w:r>
        <w:rPr>
          <w:spacing w:val="-2"/>
        </w:rPr>
        <w:t>X</w:t>
      </w:r>
      <w:r>
        <w:rPr>
          <w:spacing w:val="-29"/>
        </w:rPr>
        <w:t xml:space="preserve"> 的值为 </w:t>
      </w:r>
      <w:r>
        <w:rPr>
          <w:spacing w:val="-2"/>
        </w:rPr>
        <w:t>15</w:t>
      </w:r>
      <w:r>
        <w:rPr>
          <w:spacing w:val="-10"/>
        </w:rPr>
        <w:t>。</w:t>
      </w:r>
    </w:p>
    <w:p w14:paraId="25F38FA8">
      <w:pPr>
        <w:pStyle w:val="3"/>
        <w:spacing w:before="9"/>
        <w:rPr>
          <w:sz w:val="20"/>
        </w:rPr>
      </w:pPr>
      <w:r>
        <w:rPr>
          <w:sz w:val="20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1603375</wp:posOffset>
            </wp:positionH>
            <wp:positionV relativeFrom="paragraph">
              <wp:posOffset>183515</wp:posOffset>
            </wp:positionV>
            <wp:extent cx="1898015" cy="1793875"/>
            <wp:effectExtent l="0" t="0" r="0" b="0"/>
            <wp:wrapTopAndBottom/>
            <wp:docPr id="34" name="Imag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935" cy="1793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7938C3">
      <w:pPr>
        <w:pStyle w:val="3"/>
        <w:spacing w:before="272"/>
        <w:ind w:left="1243"/>
      </w:pPr>
      <w:r>
        <w:t>A.</w:t>
      </w:r>
      <w:r>
        <w:rPr>
          <w:spacing w:val="-6"/>
        </w:rPr>
        <w:t xml:space="preserve"> 正确</w:t>
      </w:r>
    </w:p>
    <w:p w14:paraId="089A972F">
      <w:pPr>
        <w:pStyle w:val="3"/>
        <w:spacing w:before="266"/>
        <w:ind w:left="1243"/>
        <w:rPr>
          <w:spacing w:val="-6"/>
        </w:rPr>
      </w:pPr>
      <w:r>
        <w:t>B.</w:t>
      </w:r>
      <w:r>
        <w:rPr>
          <w:spacing w:val="-6"/>
        </w:rPr>
        <w:t xml:space="preserve"> 错误</w:t>
      </w:r>
    </w:p>
    <w:p w14:paraId="2EC21A3D">
      <w:pPr>
        <w:pStyle w:val="3"/>
        <w:spacing w:before="266"/>
        <w:rPr>
          <w:rFonts w:hint="eastAsia"/>
          <w:spacing w:val="-6"/>
          <w:lang w:val="en-US" w:eastAsia="zh-CN"/>
        </w:rPr>
      </w:pPr>
      <w:r>
        <w:rPr>
          <w:rFonts w:hint="eastAsia"/>
          <w:spacing w:val="-6"/>
          <w:lang w:val="en-US" w:eastAsia="zh-CN"/>
        </w:rPr>
        <w:t>（三）实操题</w:t>
      </w:r>
    </w:p>
    <w:p w14:paraId="3F2B31D9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躲避恐龙</w:t>
      </w:r>
    </w:p>
    <w:p w14:paraId="662F19E0">
      <w:pPr>
        <w:pStyle w:val="3"/>
        <w:spacing w:before="266"/>
        <w:rPr>
          <w:rFonts w:hint="default"/>
          <w:spacing w:val="-6"/>
          <w:lang w:val="en-US" w:eastAsia="zh-CN"/>
        </w:rPr>
      </w:pPr>
    </w:p>
    <w:p w14:paraId="19B4915D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1.准备工作：</w:t>
      </w:r>
    </w:p>
    <w:p w14:paraId="72F240EB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（1）保留小猫角色，添加角色“Dinosaur5”，将舞台背景设置为“Night City With Street2”； </w:t>
      </w:r>
    </w:p>
    <w:p w14:paraId="549F4569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（2）将小猫角色的位置设置为（x:-100 y:-110）； </w:t>
      </w:r>
    </w:p>
    <w:p w14:paraId="287C65CB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（3）将“Dinosaur5”的角色大小设置为“50”，角色位置设置为（x:190 y:-110）。</w:t>
      </w:r>
    </w:p>
    <w:p w14:paraId="1CBAFAEE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（4）新建变量“得分”，并显示。</w:t>
      </w:r>
    </w:p>
    <w:p w14:paraId="240F9CBC">
      <w:pPr>
        <w:pStyle w:val="3"/>
        <w:spacing w:before="266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 2.功能实现：</w:t>
      </w:r>
    </w:p>
    <w:p w14:paraId="49BDB4C3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（1）程序运行后，恐龙自右向左移动，当碰到舞台边缘时，游戏得分增加1，同时角色回到初始位置</w:t>
      </w:r>
      <w:r>
        <w:rPr>
          <w:rFonts w:hint="eastAsia"/>
          <w:spacing w:val="-6"/>
          <w:lang w:val="en-US" w:eastAsia="zh-CN"/>
        </w:rPr>
        <w:t>。（3分）</w:t>
      </w:r>
    </w:p>
    <w:p w14:paraId="515083CA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（2）通过变量控制“Dinosaur5”的移动速度，使得它每次从右向左移动的速度都比前一次快。</w:t>
      </w:r>
      <w:r>
        <w:rPr>
          <w:rFonts w:hint="eastAsia"/>
          <w:spacing w:val="-6"/>
          <w:lang w:val="en-US" w:eastAsia="zh-CN"/>
        </w:rPr>
        <w:t>（5分）</w:t>
      </w:r>
    </w:p>
    <w:p w14:paraId="11AC1C1E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（3）通过“空格”键控制小猫的跳跃，来躲避恐龙。注意小猫只在原地跳跃，并不需要左右移动。</w:t>
      </w:r>
      <w:r>
        <w:rPr>
          <w:rFonts w:hint="eastAsia"/>
          <w:spacing w:val="-6"/>
          <w:lang w:val="en-US" w:eastAsia="zh-CN"/>
        </w:rPr>
        <w:t>（10分）</w:t>
      </w:r>
    </w:p>
    <w:p w14:paraId="47B3D047">
      <w:pPr>
        <w:pStyle w:val="3"/>
        <w:spacing w:before="266"/>
        <w:ind w:firstLine="720" w:firstLineChars="0"/>
        <w:rPr>
          <w:rFonts w:hint="default"/>
          <w:spacing w:val="-6"/>
          <w:lang w:val="en-US" w:eastAsia="zh-CN"/>
        </w:rPr>
      </w:pPr>
      <w:r>
        <w:rPr>
          <w:rFonts w:hint="default"/>
          <w:spacing w:val="-6"/>
          <w:lang w:val="en-US" w:eastAsia="zh-CN"/>
        </w:rPr>
        <w:t>（4）如果小猫碰到“Dinosaur5”，播放声音“meow”并说出游戏得分，游戏结束。</w:t>
      </w:r>
      <w:r>
        <w:rPr>
          <w:rFonts w:hint="eastAsia"/>
          <w:spacing w:val="-6"/>
          <w:lang w:val="en-US" w:eastAsia="zh-CN"/>
        </w:rPr>
        <w:t>（5分）</w:t>
      </w:r>
    </w:p>
    <w:sectPr>
      <w:pgSz w:w="11910" w:h="16840"/>
      <w:pgMar w:top="1520" w:right="1559" w:bottom="1400" w:left="1700" w:header="0" w:footer="121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2C8E6"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3700780</wp:posOffset>
              </wp:positionH>
              <wp:positionV relativeFrom="page">
                <wp:posOffset>9780905</wp:posOffset>
              </wp:positionV>
              <wp:extent cx="161925" cy="15367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92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92E586"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291.4pt;margin-top:770.15pt;height:12.1pt;width:12.75pt;mso-position-horizontal-relative:page;mso-position-vertical-relative:page;z-index:-251655168;mso-width-relative:page;mso-height-relative:page;" filled="f" stroked="f" coordsize="21600,21600" o:gfxdata="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YEVjONoAAAANAQAADwAAAAAAAAABACAAAAAiAAAAZHJzL2Rvd25yZXYueG1sUEsBAhQAFAAAAAgA&#10;h07iQCVKt6SxAQAAcwMAAA4AAAAAAAAAAQAgAAAAKQ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192E586">
                    <w:pPr>
                      <w:spacing w:before="14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-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1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720A1"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3673475</wp:posOffset>
              </wp:positionH>
              <wp:positionV relativeFrom="page">
                <wp:posOffset>9780905</wp:posOffset>
              </wp:positionV>
              <wp:extent cx="216535" cy="153670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36C18A"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89.25pt;margin-top:770.15pt;height:12.1pt;width:17.05pt;mso-position-horizontal-relative:page;mso-position-vertical-relative:page;z-index:-251654144;mso-width-relative:page;mso-height-relative:page;" filled="f" stroked="f" coordsize="21600,21600" o:gfxdata="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6Xy8L2wAAAA0BAAAPAAAAAAAAAAEAIAAAACIAAABkcnMvZG93bnJldi54bWxQSwECFAAUAAAA&#10;CACHTuJA1GCXRbIBAABzAwAADgAAAAAAAAABACAAAAAq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36C18A">
                    <w:pPr>
                      <w:spacing w:before="14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-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3DC33"/>
    <w:multiLevelType w:val="singleLevel"/>
    <w:tmpl w:val="AF03DC3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1080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36" w:hanging="4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593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349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06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62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19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75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32" w:hanging="418"/>
      </w:pPr>
      <w:rPr>
        <w:rFonts w:hint="default"/>
        <w:lang w:val="en-US" w:eastAsia="zh-CN" w:bidi="ar-SA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54" w:hanging="28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09" w:hanging="2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663" w:hanging="2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18" w:hanging="2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72" w:hanging="2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27" w:hanging="2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081" w:hanging="2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36" w:hanging="280"/>
      </w:pPr>
      <w:rPr>
        <w:rFonts w:hint="default"/>
        <w:lang w:val="en-US" w:eastAsia="zh-CN" w:bidi="ar-SA"/>
      </w:rPr>
    </w:lvl>
  </w:abstractNum>
  <w:abstractNum w:abstractNumId="3">
    <w:nsid w:val="C4E8EB6C"/>
    <w:multiLevelType w:val="singleLevel"/>
    <w:tmpl w:val="C4E8EB6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F092B84"/>
    <w:multiLevelType w:val="multilevel"/>
    <w:tmpl w:val="CF092B84"/>
    <w:lvl w:ilvl="0" w:tentative="0">
      <w:start w:val="1"/>
      <w:numFmt w:val="lowerLetter"/>
      <w:lvlText w:val="%1."/>
      <w:lvlJc w:val="left"/>
      <w:pPr>
        <w:ind w:left="1152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908" w:hanging="28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57" w:hanging="2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405" w:hanging="2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54" w:hanging="2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902" w:hanging="2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51" w:hanging="2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99" w:hanging="2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48" w:hanging="280"/>
      </w:pPr>
      <w:rPr>
        <w:rFonts w:hint="default"/>
        <w:lang w:val="en-US" w:eastAsia="zh-CN" w:bidi="ar-SA"/>
      </w:rPr>
    </w:lvl>
  </w:abstractNum>
  <w:abstractNum w:abstractNumId="5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1"/>
      <w:numFmt w:val="lowerLetter"/>
      <w:lvlText w:val="%2."/>
      <w:lvlJc w:val="left"/>
      <w:pPr>
        <w:ind w:left="1152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91" w:hanging="2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823" w:hanging="2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655" w:hanging="2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86" w:hanging="2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318" w:hanging="2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50" w:hanging="2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81" w:hanging="280"/>
      </w:pPr>
      <w:rPr>
        <w:rFonts w:hint="default"/>
        <w:lang w:val="en-US" w:eastAsia="zh-CN" w:bidi="ar-SA"/>
      </w:rPr>
    </w:lvl>
  </w:abstractNum>
  <w:abstractNum w:abstractNumId="6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80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36" w:hanging="4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593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349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06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62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19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75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32" w:hanging="418"/>
      </w:pPr>
      <w:rPr>
        <w:rFonts w:hint="default"/>
        <w:lang w:val="en-US" w:eastAsia="zh-CN" w:bidi="ar-SA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3FD6699"/>
    <w:rsid w:val="0AC94A31"/>
    <w:rsid w:val="1B4723E6"/>
    <w:rsid w:val="30CC1386"/>
    <w:rsid w:val="34837268"/>
    <w:rsid w:val="568E12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662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ind w:left="11" w:right="147"/>
      <w:jc w:val="center"/>
    </w:pPr>
    <w:rPr>
      <w:rFonts w:ascii="微软雅黑" w:hAnsi="微软雅黑" w:eastAsia="微软雅黑" w:cs="微软雅黑"/>
      <w:sz w:val="44"/>
      <w:szCs w:val="44"/>
      <w:lang w:val="en-US" w:eastAsia="zh-CN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275"/>
      <w:ind w:left="100" w:firstLine="561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pn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pn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3227</Words>
  <Characters>3397</Characters>
  <TotalTime>47</TotalTime>
  <ScaleCrop>false</ScaleCrop>
  <LinksUpToDate>false</LinksUpToDate>
  <CharactersWithSpaces>3491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2025-09-30T03:39:00Z</dcterms:created>
  <dc:creator>PC</dc:creator>
  <cp:lastModifiedBy>老蒋</cp:lastModifiedBy>
  <dcterms:modified xsi:type="dcterms:W3CDTF">2025-09-30T05:35:31Z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2025-09-30T00:00:00Z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TemplateDocerSaveRecord">
    <vt:lpwstr>eyJoZGlkIjoiMmFkN2Y2ZTNjZDlmMzI3NzQxYjEyZmNlMmEzMzA2NzAiLCJ1c2VySWQiOiIyNzg1MTE3MDgifQ==</vt:lpwstr>
  </property>
  <property fmtid="{D5CDD505-2E9C-101B-9397-08002B2CF9AE}" pid="7" name="KSOProductBuildVer">
    <vt:lpwstr>2052-12.1.0.22529</vt:lpwstr>
  </property>
  <property fmtid="{D5CDD505-2E9C-101B-9397-08002B2CF9AE}" pid="8" name="ICV">
    <vt:lpwstr>FCEF35931C58476BA19EBD387DC3490E_13</vt:lpwstr>
  </property>
</Properties>
</file>